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A94" w:rsidRDefault="00FA1C70">
      <w:r>
        <w:t>Переход на ФГОС</w:t>
      </w:r>
    </w:p>
    <w:tbl>
      <w:tblPr>
        <w:tblStyle w:val="a3"/>
        <w:tblW w:w="9345" w:type="dxa"/>
        <w:tblInd w:w="-3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A1C70" w:rsidTr="00FA1C70">
        <w:tc>
          <w:tcPr>
            <w:tcW w:w="3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:rsidR="00FA1C70" w:rsidRDefault="00FA1C70" w:rsidP="00FA1C70">
            <w:pPr>
              <w:pStyle w:val="a4"/>
              <w:spacing w:before="0" w:beforeAutospacing="0" w:after="300" w:afterAutospacing="0"/>
              <w:ind w:firstLine="22"/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Style w:val="a5"/>
                <w:rFonts w:ascii="Arial" w:hAnsi="Arial" w:cs="Arial"/>
                <w:color w:val="222222"/>
              </w:rPr>
              <w:t>Как стало</w:t>
            </w:r>
          </w:p>
        </w:tc>
        <w:tc>
          <w:tcPr>
            <w:tcW w:w="3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:rsidR="00FA1C70" w:rsidRDefault="00FA1C70" w:rsidP="00FA1C70">
            <w:pPr>
              <w:pStyle w:val="a4"/>
              <w:spacing w:before="0" w:beforeAutospacing="0" w:after="300" w:afterAutospacing="0"/>
              <w:ind w:firstLine="22"/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Style w:val="a5"/>
                <w:rFonts w:ascii="Arial" w:hAnsi="Arial" w:cs="Arial"/>
                <w:color w:val="222222"/>
              </w:rPr>
              <w:t>Как было</w:t>
            </w:r>
          </w:p>
        </w:tc>
        <w:tc>
          <w:tcPr>
            <w:tcW w:w="3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:rsidR="00FA1C70" w:rsidRDefault="00FA1C70" w:rsidP="00FA1C70">
            <w:pPr>
              <w:pStyle w:val="a4"/>
              <w:spacing w:before="0" w:beforeAutospacing="0" w:after="300" w:afterAutospacing="0"/>
              <w:ind w:firstLine="22"/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Style w:val="a5"/>
                <w:rFonts w:ascii="Arial" w:hAnsi="Arial" w:cs="Arial"/>
                <w:color w:val="222222"/>
              </w:rPr>
              <w:t>Что сделать школе</w:t>
            </w:r>
          </w:p>
        </w:tc>
      </w:tr>
      <w:tr w:rsidR="00FA1C70" w:rsidTr="00FA1C70">
        <w:tc>
          <w:tcPr>
            <w:tcW w:w="3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:rsidR="00FA1C70" w:rsidRDefault="00FA1C70" w:rsidP="00FA1C70">
            <w:pPr>
              <w:pStyle w:val="a4"/>
              <w:spacing w:before="0" w:beforeAutospacing="0" w:after="300" w:afterAutospacing="0"/>
              <w:ind w:firstLine="22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Стандарты обеспечивают вариативность содержания ООП – закрепили три способа, как этого достичь:</w:t>
            </w:r>
          </w:p>
          <w:p w:rsidR="00FA1C70" w:rsidRDefault="00FA1C70" w:rsidP="00FA1C70">
            <w:pPr>
              <w:pStyle w:val="a4"/>
              <w:spacing w:before="0" w:beforeAutospacing="0" w:after="300" w:afterAutospacing="0"/>
              <w:ind w:firstLine="22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– сочетать различные учебные единицы – предметы, курсы, модули;</w:t>
            </w:r>
            <w:r>
              <w:rPr>
                <w:rFonts w:ascii="Arial" w:hAnsi="Arial" w:cs="Arial"/>
                <w:color w:val="222222"/>
              </w:rPr>
              <w:br/>
              <w:t>– вводить углубленное изучение предмета;</w:t>
            </w:r>
            <w:r>
              <w:rPr>
                <w:rFonts w:ascii="Arial" w:hAnsi="Arial" w:cs="Arial"/>
                <w:color w:val="222222"/>
              </w:rPr>
              <w:br/>
              <w:t>– разрабатывать ИУП</w:t>
            </w:r>
          </w:p>
        </w:tc>
        <w:tc>
          <w:tcPr>
            <w:tcW w:w="3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:rsidR="00FA1C70" w:rsidRDefault="00FA1C70" w:rsidP="00FA1C70">
            <w:pPr>
              <w:pStyle w:val="a4"/>
              <w:spacing w:before="0" w:beforeAutospacing="0" w:after="300" w:afterAutospacing="0"/>
              <w:ind w:firstLine="22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Не устанавливали вариативность программ, не закрепляли конкретные способы. Однако школа могла изменять содержание ООП по собственному усмотрению. Исключение – обязательные требования, их менять нельзя</w:t>
            </w:r>
          </w:p>
        </w:tc>
        <w:tc>
          <w:tcPr>
            <w:tcW w:w="3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:rsidR="00FA1C70" w:rsidRDefault="00FA1C70" w:rsidP="00FA1C70">
            <w:pPr>
              <w:pStyle w:val="a4"/>
              <w:spacing w:before="0" w:beforeAutospacing="0" w:after="300" w:afterAutospacing="0"/>
              <w:ind w:firstLine="22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Введите углубленное изучение предметов на уровне НОО и ООО, если есть запрос от учеников и родителей, необходимые условия.</w:t>
            </w:r>
          </w:p>
          <w:p w:rsidR="00FA1C70" w:rsidRDefault="00FA1C70" w:rsidP="00FA1C70">
            <w:pPr>
              <w:pStyle w:val="a4"/>
              <w:spacing w:before="0" w:beforeAutospacing="0" w:after="300" w:afterAutospacing="0"/>
              <w:ind w:firstLine="22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Предлагайте ИУП одаренным детям, которые заняты спортивной, творческой и иной деятельностью вне школы, или, наоборот, отстающим детям</w:t>
            </w:r>
          </w:p>
        </w:tc>
      </w:tr>
      <w:tr w:rsidR="00FA1C70" w:rsidTr="00D65A86">
        <w:tc>
          <w:tcPr>
            <w:tcW w:w="3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:rsidR="00FA1C70" w:rsidRDefault="00FA1C70" w:rsidP="00FA1C70">
            <w:pPr>
              <w:pStyle w:val="a4"/>
              <w:spacing w:before="0" w:beforeAutospacing="0" w:after="30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Уточнили и расширили требования к результатам освоения программы по всем видам – личностным, </w:t>
            </w:r>
            <w:proofErr w:type="spellStart"/>
            <w:r>
              <w:rPr>
                <w:rFonts w:ascii="Arial" w:hAnsi="Arial" w:cs="Arial"/>
                <w:color w:val="222222"/>
              </w:rPr>
              <w:t>метапредметным</w:t>
            </w:r>
            <w:proofErr w:type="spellEnd"/>
            <w:r>
              <w:rPr>
                <w:rFonts w:ascii="Arial" w:hAnsi="Arial" w:cs="Arial"/>
                <w:color w:val="222222"/>
              </w:rPr>
              <w:t>, предметным. Добавили результаты по каждому модулю ОРКСЭ. На уровне ООО установили требования к предметным результатам при углубленном изучении некоторых дисциплин</w:t>
            </w:r>
          </w:p>
        </w:tc>
        <w:tc>
          <w:tcPr>
            <w:tcW w:w="3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:rsidR="00FA1C70" w:rsidRDefault="00FA1C70" w:rsidP="00FA1C70">
            <w:pPr>
              <w:pStyle w:val="a4"/>
              <w:spacing w:before="0" w:beforeAutospacing="0" w:after="30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Требований к результатам было меньше</w:t>
            </w:r>
          </w:p>
        </w:tc>
        <w:tc>
          <w:tcPr>
            <w:tcW w:w="3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:rsidR="00FA1C70" w:rsidRDefault="00FA1C70" w:rsidP="00FA1C70">
            <w:pPr>
              <w:pStyle w:val="a4"/>
              <w:spacing w:before="0" w:beforeAutospacing="0" w:after="30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Учтите требования к результатам освоения модулей ОРКСЭ при разработке ООП НОО.</w:t>
            </w:r>
          </w:p>
          <w:p w:rsidR="00FA1C70" w:rsidRDefault="00FA1C70" w:rsidP="00FA1C70">
            <w:pPr>
              <w:pStyle w:val="a4"/>
              <w:spacing w:before="0" w:beforeAutospacing="0" w:after="30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Если вводите углубленное изучение предметов в основной школе, ориентируйтесь на требования к результатам во </w:t>
            </w:r>
            <w:hyperlink r:id="rId4" w:anchor="/document/99/607175848/ZAP29FI3DO/" w:tgtFrame="_self" w:history="1">
              <w:r>
                <w:rPr>
                  <w:rStyle w:val="a6"/>
                  <w:rFonts w:ascii="Arial" w:hAnsi="Arial" w:cs="Arial"/>
                  <w:color w:val="01745C"/>
                </w:rPr>
                <w:t>ФГОС ООО</w:t>
              </w:r>
            </w:hyperlink>
          </w:p>
        </w:tc>
      </w:tr>
      <w:tr w:rsidR="00FA1C70" w:rsidTr="00D65A86">
        <w:tc>
          <w:tcPr>
            <w:tcW w:w="3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:rsidR="00FA1C70" w:rsidRDefault="00FA1C70" w:rsidP="00FA1C70">
            <w:pPr>
              <w:pStyle w:val="a4"/>
              <w:spacing w:before="0" w:beforeAutospacing="0" w:after="30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Унифицировали содержание пояснительной записки ООП. На уровне НОО больше не нужно указывать состав участников образовательных отношений и общие подходы к организации внеурочной деятельности. На уровне ООО добавили общую характеристику программы. Для обоих уровней заменили подходы к формированию ООП и задачи реализации на </w:t>
            </w:r>
            <w:r>
              <w:rPr>
                <w:rFonts w:ascii="Arial" w:hAnsi="Arial" w:cs="Arial"/>
                <w:color w:val="222222"/>
              </w:rPr>
              <w:lastRenderedPageBreak/>
              <w:t>механизмы реализации программы</w:t>
            </w:r>
          </w:p>
        </w:tc>
        <w:tc>
          <w:tcPr>
            <w:tcW w:w="3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:rsidR="00FA1C70" w:rsidRDefault="00FA1C70" w:rsidP="00FA1C70">
            <w:pPr>
              <w:pStyle w:val="a4"/>
              <w:spacing w:before="0" w:beforeAutospacing="0" w:after="30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lastRenderedPageBreak/>
              <w:t>Содержание пояснительной записки было разным для НОО и ООО</w:t>
            </w:r>
          </w:p>
        </w:tc>
        <w:tc>
          <w:tcPr>
            <w:tcW w:w="3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:rsidR="00FA1C70" w:rsidRDefault="00FA1C70" w:rsidP="00FA1C70">
            <w:pPr>
              <w:pStyle w:val="a4"/>
              <w:spacing w:before="0" w:beforeAutospacing="0" w:after="30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Составляйте пояснительные записки к новым ООП НОО и ООО по единым правилам</w:t>
            </w:r>
          </w:p>
        </w:tc>
      </w:tr>
      <w:tr w:rsidR="00FA1C70" w:rsidTr="00B3158C">
        <w:tc>
          <w:tcPr>
            <w:tcW w:w="3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:rsidR="00FA1C70" w:rsidRDefault="00FA1C70" w:rsidP="00FA1C70">
            <w:pPr>
              <w:pStyle w:val="a4"/>
              <w:spacing w:before="0" w:beforeAutospacing="0" w:after="30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lastRenderedPageBreak/>
              <w:t>Унифицировали требования к рабочим программам. Они формируются с учетом рабочей программы воспитания и содержат указание на возможность использования электронных образовательных ресурсов.</w:t>
            </w:r>
          </w:p>
          <w:p w:rsidR="00FA1C70" w:rsidRDefault="00FA1C70" w:rsidP="00FA1C70">
            <w:pPr>
              <w:pStyle w:val="a4"/>
              <w:spacing w:before="0" w:beforeAutospacing="0" w:after="30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Рабочие программы внеурочной деятельности дополнительно содержат форму проведения занятия</w:t>
            </w:r>
          </w:p>
        </w:tc>
        <w:tc>
          <w:tcPr>
            <w:tcW w:w="3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:rsidR="00FA1C70" w:rsidRDefault="00FA1C70" w:rsidP="00FA1C70">
            <w:pPr>
              <w:pStyle w:val="a4"/>
              <w:spacing w:before="0" w:beforeAutospacing="0" w:after="30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Не было требований:</w:t>
            </w:r>
          </w:p>
          <w:p w:rsidR="00FA1C70" w:rsidRDefault="00FA1C70" w:rsidP="00FA1C70">
            <w:pPr>
              <w:pStyle w:val="a4"/>
              <w:spacing w:before="0" w:beforeAutospacing="0" w:after="30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– к тематическому планированию курса </w:t>
            </w:r>
            <w:proofErr w:type="spellStart"/>
            <w:r>
              <w:rPr>
                <w:rFonts w:ascii="Arial" w:hAnsi="Arial" w:cs="Arial"/>
                <w:color w:val="222222"/>
              </w:rPr>
              <w:t>внеурочки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с учетом рабочей программы воспитания;</w:t>
            </w:r>
            <w:r>
              <w:rPr>
                <w:rFonts w:ascii="Arial" w:hAnsi="Arial" w:cs="Arial"/>
                <w:color w:val="222222"/>
              </w:rPr>
              <w:br/>
              <w:t>– тематическому планированию рабочих программ с учетом возможности использования электронных образовательных ресурсов и цифровых образовательных платформ по каждой теме;</w:t>
            </w:r>
            <w:r>
              <w:rPr>
                <w:rFonts w:ascii="Arial" w:hAnsi="Arial" w:cs="Arial"/>
                <w:color w:val="222222"/>
              </w:rPr>
              <w:br/>
              <w:t>– формам проведения внеурочных занятий</w:t>
            </w:r>
          </w:p>
        </w:tc>
        <w:tc>
          <w:tcPr>
            <w:tcW w:w="3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:rsidR="00FA1C70" w:rsidRDefault="00FA1C70" w:rsidP="00FA1C70">
            <w:pPr>
              <w:pStyle w:val="a4"/>
              <w:spacing w:before="0" w:beforeAutospacing="0" w:after="30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Впишите в тематическое планирование каждой рабочей программы (кроме программы воспитания) электронные образовательные ресурсы, которые можно использовать при изучении темы.</w:t>
            </w:r>
          </w:p>
          <w:p w:rsidR="00FA1C70" w:rsidRDefault="00FA1C70" w:rsidP="00FA1C70">
            <w:pPr>
              <w:pStyle w:val="a4"/>
              <w:spacing w:before="0" w:beforeAutospacing="0" w:after="30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Не указывайте в рабочих программах </w:t>
            </w:r>
            <w:proofErr w:type="spellStart"/>
            <w:r>
              <w:rPr>
                <w:rFonts w:ascii="Arial" w:hAnsi="Arial" w:cs="Arial"/>
                <w:color w:val="222222"/>
              </w:rPr>
              <w:t>внеурочки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формы организации и виды деятельности. Вместо этого напишите формы занятий</w:t>
            </w:r>
          </w:p>
        </w:tc>
      </w:tr>
      <w:tr w:rsidR="00FA1C70" w:rsidTr="00B3158C">
        <w:tc>
          <w:tcPr>
            <w:tcW w:w="3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:rsidR="00FA1C70" w:rsidRDefault="00FA1C70" w:rsidP="00FA1C70">
            <w:pPr>
              <w:pStyle w:val="a4"/>
              <w:spacing w:before="0" w:beforeAutospacing="0" w:after="30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На уровне НОО конкретизировали учебные предметы и модули.</w:t>
            </w:r>
          </w:p>
          <w:p w:rsidR="00FA1C70" w:rsidRDefault="00FA1C70" w:rsidP="00FA1C70">
            <w:pPr>
              <w:pStyle w:val="a4"/>
              <w:spacing w:before="0" w:beforeAutospacing="0" w:after="30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На уровне ООО заменили некоторые предметы на модули. В предметной области «Математика и информатика» оставили только предметы «Математика» и «Информатика». В математику входят курсы «Алгебра», «Геометрия», «Вероятность и статистика». Предмет «История» включает курсы «История России» и «Всеобщая история»</w:t>
            </w:r>
          </w:p>
        </w:tc>
        <w:tc>
          <w:tcPr>
            <w:tcW w:w="3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:rsidR="00FA1C70" w:rsidRDefault="00FA1C70" w:rsidP="00FA1C70">
            <w:pPr>
              <w:pStyle w:val="a4"/>
              <w:spacing w:before="0" w:beforeAutospacing="0" w:after="30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Деление предметов и курсов по предметным областям было другим. На уровне НОО стандарт не закреплял предметы и модули</w:t>
            </w:r>
          </w:p>
        </w:tc>
        <w:tc>
          <w:tcPr>
            <w:tcW w:w="3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:rsidR="00FA1C70" w:rsidRDefault="00FA1C70" w:rsidP="00FA1C70">
            <w:pPr>
              <w:pStyle w:val="a4"/>
              <w:spacing w:before="0" w:beforeAutospacing="0" w:after="30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Учтите новое деление на предметы и модули при разработке рабочих программ и учебного плана, раздела ООП о требованиях к предметным результатам</w:t>
            </w:r>
          </w:p>
        </w:tc>
      </w:tr>
      <w:tr w:rsidR="00FA1C70" w:rsidTr="009A18D0">
        <w:tc>
          <w:tcPr>
            <w:tcW w:w="3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:rsidR="00FA1C70" w:rsidRDefault="00FA1C70" w:rsidP="00FA1C70">
            <w:pPr>
              <w:pStyle w:val="a4"/>
              <w:spacing w:before="0" w:beforeAutospacing="0" w:after="30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Закрепили, что изучение родного и второго иностранного языков можно организовать, если есть условия в школе и заявление родителей</w:t>
            </w:r>
          </w:p>
        </w:tc>
        <w:tc>
          <w:tcPr>
            <w:tcW w:w="3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:rsidR="00FA1C70" w:rsidRDefault="00FA1C70" w:rsidP="00FA1C70">
            <w:pPr>
              <w:pStyle w:val="a4"/>
              <w:spacing w:before="0" w:beforeAutospacing="0" w:after="30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Изучение родного языка было обязательным для всех, а второго иностранного – на уровне ООО</w:t>
            </w:r>
          </w:p>
        </w:tc>
        <w:tc>
          <w:tcPr>
            <w:tcW w:w="3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:rsidR="00FA1C70" w:rsidRDefault="00FA1C70" w:rsidP="00FA1C70">
            <w:pPr>
              <w:pStyle w:val="a4"/>
              <w:spacing w:before="0" w:beforeAutospacing="0" w:after="30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Закрепите в ООП и локальных актах, что организуете изучение родного и второго иностранного языков из перечня школы, если для этого есть условия и заявление родителей.</w:t>
            </w:r>
          </w:p>
          <w:p w:rsidR="00FA1C70" w:rsidRDefault="00FA1C70" w:rsidP="00FA1C70">
            <w:pPr>
              <w:pStyle w:val="a4"/>
              <w:spacing w:before="0" w:beforeAutospacing="0" w:after="30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lastRenderedPageBreak/>
              <w:t>Поручите классным руководителям основной школы собрать заявления с родителей, которые хотят, чтобы их дети изучали второй иностранный, родной язык и родную литературу. Поручите учителям начальной школы собрать заявления родителей об изучении детьми родного языка и литературного чтения на родном языке</w:t>
            </w:r>
          </w:p>
        </w:tc>
      </w:tr>
      <w:tr w:rsidR="00FA1C70" w:rsidTr="009A18D0">
        <w:tc>
          <w:tcPr>
            <w:tcW w:w="3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:rsidR="00FA1C70" w:rsidRDefault="00FA1C70" w:rsidP="00FA1C70">
            <w:pPr>
              <w:pStyle w:val="a4"/>
              <w:spacing w:before="0" w:beforeAutospacing="0" w:after="30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lastRenderedPageBreak/>
              <w:t>Изменили объем часов аудиторной нагрузки. ФГОС НОО:</w:t>
            </w:r>
          </w:p>
          <w:p w:rsidR="00FA1C70" w:rsidRDefault="00FA1C70" w:rsidP="00FA1C70">
            <w:pPr>
              <w:pStyle w:val="a4"/>
              <w:spacing w:before="0" w:beforeAutospacing="0" w:after="30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– 2954 – минимум;</w:t>
            </w:r>
            <w:r>
              <w:rPr>
                <w:rFonts w:ascii="Arial" w:hAnsi="Arial" w:cs="Arial"/>
                <w:color w:val="222222"/>
              </w:rPr>
              <w:br/>
              <w:t>– 3190 – максимум.</w:t>
            </w:r>
          </w:p>
          <w:p w:rsidR="00FA1C70" w:rsidRDefault="00FA1C70" w:rsidP="00FA1C70">
            <w:pPr>
              <w:pStyle w:val="a4"/>
              <w:spacing w:before="0" w:beforeAutospacing="0" w:after="30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ФГОС ООО:</w:t>
            </w:r>
          </w:p>
          <w:p w:rsidR="00FA1C70" w:rsidRDefault="00FA1C70" w:rsidP="00FA1C70">
            <w:pPr>
              <w:pStyle w:val="a4"/>
              <w:spacing w:before="0" w:beforeAutospacing="0" w:after="30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– 5058 – минимум;</w:t>
            </w:r>
            <w:r>
              <w:rPr>
                <w:rFonts w:ascii="Arial" w:hAnsi="Arial" w:cs="Arial"/>
                <w:color w:val="222222"/>
              </w:rPr>
              <w:br/>
              <w:t>– 5549 – максимум.</w:t>
            </w:r>
          </w:p>
          <w:p w:rsidR="00FA1C70" w:rsidRDefault="00FA1C70" w:rsidP="00FA1C70">
            <w:pPr>
              <w:pStyle w:val="a4"/>
              <w:spacing w:before="0" w:beforeAutospacing="0" w:after="30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Уменьшили объем внеурочной деятельности для НОО – до 1320 часов за четыре года</w:t>
            </w:r>
          </w:p>
        </w:tc>
        <w:tc>
          <w:tcPr>
            <w:tcW w:w="3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:rsidR="00FA1C70" w:rsidRDefault="00FA1C70" w:rsidP="00FA1C70">
            <w:pPr>
              <w:pStyle w:val="a4"/>
              <w:spacing w:before="0" w:beforeAutospacing="0" w:after="30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Объем часов аудиторной нагрузки во ФГОС НОО:</w:t>
            </w:r>
          </w:p>
          <w:p w:rsidR="00FA1C70" w:rsidRDefault="00FA1C70" w:rsidP="00FA1C70">
            <w:pPr>
              <w:pStyle w:val="a4"/>
              <w:spacing w:before="0" w:beforeAutospacing="0" w:after="30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– 2904 – минимум;</w:t>
            </w:r>
            <w:r>
              <w:rPr>
                <w:rFonts w:ascii="Arial" w:hAnsi="Arial" w:cs="Arial"/>
                <w:color w:val="222222"/>
              </w:rPr>
              <w:br/>
              <w:t>– 3345 – максимум.</w:t>
            </w:r>
          </w:p>
          <w:p w:rsidR="00FA1C70" w:rsidRDefault="00FA1C70" w:rsidP="00FA1C70">
            <w:pPr>
              <w:pStyle w:val="a4"/>
              <w:spacing w:before="0" w:beforeAutospacing="0" w:after="30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ФГОС ООО:</w:t>
            </w:r>
          </w:p>
          <w:p w:rsidR="00FA1C70" w:rsidRDefault="00FA1C70" w:rsidP="00FA1C70">
            <w:pPr>
              <w:pStyle w:val="a4"/>
              <w:spacing w:before="0" w:beforeAutospacing="0" w:after="30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– 5267 – минимум;</w:t>
            </w:r>
            <w:r>
              <w:rPr>
                <w:rFonts w:ascii="Arial" w:hAnsi="Arial" w:cs="Arial"/>
                <w:color w:val="222222"/>
              </w:rPr>
              <w:br/>
              <w:t>– 6020 – максимум.</w:t>
            </w:r>
          </w:p>
          <w:p w:rsidR="00FA1C70" w:rsidRDefault="00FA1C70" w:rsidP="00FA1C70">
            <w:pPr>
              <w:pStyle w:val="a4"/>
              <w:spacing w:before="0" w:beforeAutospacing="0" w:after="30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Объем внеурочной деятельности для НОО – 1350 часов за четыре года</w:t>
            </w:r>
          </w:p>
        </w:tc>
        <w:tc>
          <w:tcPr>
            <w:tcW w:w="3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:rsidR="00FA1C70" w:rsidRDefault="00FA1C70" w:rsidP="00FA1C70">
            <w:pPr>
              <w:pStyle w:val="a4"/>
              <w:spacing w:before="0" w:beforeAutospacing="0" w:after="30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Учтите объем новой нагрузки при разработке ООП НОО и ООО, в том числе при распределении часов в учебном плане и тематическом планировании рабочих программ</w:t>
            </w:r>
          </w:p>
        </w:tc>
      </w:tr>
      <w:tr w:rsidR="00FA1C70" w:rsidTr="00B87335">
        <w:tc>
          <w:tcPr>
            <w:tcW w:w="3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:rsidR="00FA1C70" w:rsidRDefault="00FA1C70" w:rsidP="00FA1C70">
            <w:pPr>
              <w:pStyle w:val="a4"/>
              <w:spacing w:before="0" w:beforeAutospacing="0" w:after="30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Изменили структуру содержательного раздела ООП. На уровне НОО убрали программу коррекционной работы и программу формирования экологической культуры, здорового и безопасного образа жизни.</w:t>
            </w:r>
          </w:p>
          <w:p w:rsidR="00FA1C70" w:rsidRDefault="00FA1C70" w:rsidP="00FA1C70">
            <w:pPr>
              <w:pStyle w:val="a4"/>
              <w:spacing w:before="0" w:beforeAutospacing="0" w:after="30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На уровне ООО вместо программы развития УУД указали программу формирования УУД. Добавили рабочие программы учебных модулей</w:t>
            </w:r>
          </w:p>
        </w:tc>
        <w:tc>
          <w:tcPr>
            <w:tcW w:w="3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:rsidR="00FA1C70" w:rsidRDefault="00FA1C70" w:rsidP="00FA1C70">
            <w:pPr>
              <w:pStyle w:val="a4"/>
              <w:spacing w:before="0" w:beforeAutospacing="0" w:after="30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Содержательный раздел ООП включал:</w:t>
            </w:r>
          </w:p>
          <w:p w:rsidR="00FA1C70" w:rsidRDefault="00FA1C70" w:rsidP="00FA1C70">
            <w:pPr>
              <w:pStyle w:val="a4"/>
              <w:spacing w:before="0" w:beforeAutospacing="0" w:after="30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– программу формирования УУД на уровне НОО или программу развития УУД на уровне ООО;</w:t>
            </w:r>
            <w:r>
              <w:rPr>
                <w:rFonts w:ascii="Arial" w:hAnsi="Arial" w:cs="Arial"/>
                <w:color w:val="222222"/>
              </w:rPr>
              <w:br/>
              <w:t xml:space="preserve">– программы отдельных учебных предметов, курсов </w:t>
            </w:r>
            <w:proofErr w:type="spellStart"/>
            <w:r>
              <w:rPr>
                <w:rFonts w:ascii="Arial" w:hAnsi="Arial" w:cs="Arial"/>
                <w:color w:val="222222"/>
              </w:rPr>
              <w:t>внеурочки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на уровне НОО;</w:t>
            </w:r>
            <w:r>
              <w:rPr>
                <w:rFonts w:ascii="Arial" w:hAnsi="Arial" w:cs="Arial"/>
                <w:color w:val="222222"/>
              </w:rPr>
              <w:br/>
              <w:t>– рабочую программу воспитания;</w:t>
            </w:r>
            <w:r>
              <w:rPr>
                <w:rFonts w:ascii="Arial" w:hAnsi="Arial" w:cs="Arial"/>
                <w:color w:val="222222"/>
              </w:rPr>
              <w:br/>
              <w:t>– программу формирования экологической культуры, здорового и безопасного образа жизни на уровне НОО;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</w:rPr>
              <w:lastRenderedPageBreak/>
              <w:t>– программу коррекционной работы</w:t>
            </w:r>
          </w:p>
        </w:tc>
        <w:tc>
          <w:tcPr>
            <w:tcW w:w="3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:rsidR="00FA1C70" w:rsidRDefault="00FA1C70" w:rsidP="00FA1C70">
            <w:pPr>
              <w:pStyle w:val="a4"/>
              <w:spacing w:before="0" w:beforeAutospacing="0" w:after="30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lastRenderedPageBreak/>
              <w:t>Учтите новую структуру содержательного раздела при разработке ООП</w:t>
            </w:r>
          </w:p>
        </w:tc>
      </w:tr>
      <w:tr w:rsidR="00FA1C70" w:rsidTr="00B87335">
        <w:tc>
          <w:tcPr>
            <w:tcW w:w="3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:rsidR="00FA1C70" w:rsidRDefault="00FA1C70" w:rsidP="00FA1C70">
            <w:pPr>
              <w:pStyle w:val="a4"/>
              <w:spacing w:before="0" w:beforeAutospacing="0" w:after="30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lastRenderedPageBreak/>
              <w:t>Закрепили использование электронных средств обучения, дистанционных технологий. Если школьники учатся с использованием дистанционных технологий, нужно обеспечить их индивидуальным авторизованным доступом ко всем ресурсам на территории школы и за ее пределами</w:t>
            </w:r>
          </w:p>
        </w:tc>
        <w:tc>
          <w:tcPr>
            <w:tcW w:w="3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:rsidR="00FA1C70" w:rsidRDefault="00FA1C70" w:rsidP="00FA1C70">
            <w:pPr>
              <w:pStyle w:val="a4"/>
              <w:spacing w:before="0" w:beforeAutospacing="0" w:after="30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Норм об электронных средствах обучения и дистанционных технологиях не было</w:t>
            </w:r>
          </w:p>
        </w:tc>
        <w:tc>
          <w:tcPr>
            <w:tcW w:w="3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:rsidR="00FA1C70" w:rsidRDefault="00FA1C70" w:rsidP="00FA1C70">
            <w:pPr>
              <w:pStyle w:val="a4"/>
              <w:spacing w:before="0" w:beforeAutospacing="0" w:after="30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Организуйте для учеников индивидуальный авторизированный доступ к информационным и электронным образовательным ресурсам, информационным технологиям, которые применяете в обучении. Закрепите это в ООП и локальных актах</w:t>
            </w:r>
          </w:p>
        </w:tc>
      </w:tr>
      <w:tr w:rsidR="00FA1C70" w:rsidTr="00B87335">
        <w:tc>
          <w:tcPr>
            <w:tcW w:w="3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:rsidR="00FA1C70" w:rsidRDefault="00FA1C70" w:rsidP="00FA1C70">
            <w:pPr>
              <w:pStyle w:val="a4"/>
              <w:spacing w:before="0" w:beforeAutospacing="0" w:after="30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Закрепили возможность и правила деления учеников на группы. Теперь образовательную деятельность можно реализовывать в группах по-разному, в том числе с углубленным изучением отдельных предметных областей, предметов – с учетом успеваемости, образовательных потребностей и интересов, психического и физического здоровья, пола, общественных и профессиональных целей детей</w:t>
            </w:r>
          </w:p>
        </w:tc>
        <w:tc>
          <w:tcPr>
            <w:tcW w:w="3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:rsidR="00FA1C70" w:rsidRDefault="00FA1C70" w:rsidP="00FA1C70">
            <w:pPr>
              <w:pStyle w:val="a4"/>
              <w:spacing w:before="0" w:beforeAutospacing="0" w:after="30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Норм о делении учеников на группы не было</w:t>
            </w:r>
          </w:p>
        </w:tc>
        <w:tc>
          <w:tcPr>
            <w:tcW w:w="3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:rsidR="00FA1C70" w:rsidRDefault="00FA1C70" w:rsidP="00FA1C70">
            <w:pPr>
              <w:pStyle w:val="a4"/>
              <w:spacing w:before="0" w:beforeAutospacing="0" w:after="30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Применяйте разные образовательные модели в группах, на которые разделили класс – если это необходимо для успешного освоения программы</w:t>
            </w:r>
          </w:p>
        </w:tc>
      </w:tr>
      <w:tr w:rsidR="00FA1C70" w:rsidTr="00A47AEA">
        <w:tc>
          <w:tcPr>
            <w:tcW w:w="3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:rsidR="00FA1C70" w:rsidRDefault="00FA1C70" w:rsidP="00FA1C70">
            <w:pPr>
              <w:pStyle w:val="a4"/>
              <w:spacing w:before="0" w:beforeAutospacing="0" w:after="30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Изменили требования к рабочей программе воспитания. Теперь она может, но не обязана включать модули. Главное – описать четыре обязательных раздела.</w:t>
            </w:r>
          </w:p>
          <w:p w:rsidR="00FA1C70" w:rsidRDefault="00FA1C70" w:rsidP="00FA1C70">
            <w:pPr>
              <w:pStyle w:val="a4"/>
              <w:spacing w:before="0" w:beforeAutospacing="0" w:after="30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Для ООО закрепили дополнительные требования. Программа должна обеспечивать целостность образовательной среды, </w:t>
            </w:r>
            <w:r>
              <w:rPr>
                <w:rFonts w:ascii="Arial" w:hAnsi="Arial" w:cs="Arial"/>
                <w:color w:val="222222"/>
              </w:rPr>
              <w:lastRenderedPageBreak/>
              <w:t>самореализацию и практическую подготовку учеников, учитывать социальные потребности семей и т. д.</w:t>
            </w:r>
          </w:p>
        </w:tc>
        <w:tc>
          <w:tcPr>
            <w:tcW w:w="3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:rsidR="00FA1C70" w:rsidRDefault="00FA1C70" w:rsidP="00FA1C70">
            <w:pPr>
              <w:pStyle w:val="a4"/>
              <w:spacing w:before="0" w:beforeAutospacing="0" w:after="30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lastRenderedPageBreak/>
              <w:t>Рабочая программа воспитания была модульной и включала обязательные разделы. Для рабочей программы воспитания ООО было меньше требований</w:t>
            </w:r>
          </w:p>
        </w:tc>
        <w:tc>
          <w:tcPr>
            <w:tcW w:w="3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:rsidR="00FA1C70" w:rsidRDefault="00FA1C70" w:rsidP="00FA1C70">
            <w:pPr>
              <w:pStyle w:val="a4"/>
              <w:spacing w:before="0" w:beforeAutospacing="0" w:after="30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При разработке новых рабочих программ воспитания сначала ориентируйтесь на ФГОС, а затем на примерные программы воспитания и методические рекомендации к ним. Проверяющие применят санкции только если ООП противоречит ФГОС, а не другим </w:t>
            </w:r>
            <w:r>
              <w:rPr>
                <w:rFonts w:ascii="Arial" w:hAnsi="Arial" w:cs="Arial"/>
                <w:color w:val="222222"/>
              </w:rPr>
              <w:lastRenderedPageBreak/>
              <w:t>документам, которые не являются нормативными</w:t>
            </w:r>
          </w:p>
        </w:tc>
      </w:tr>
      <w:tr w:rsidR="00FA1C70" w:rsidTr="00A47AEA">
        <w:tc>
          <w:tcPr>
            <w:tcW w:w="3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:rsidR="00FA1C70" w:rsidRDefault="00FA1C70" w:rsidP="00FA1C70">
            <w:pPr>
              <w:pStyle w:val="a4"/>
              <w:spacing w:before="0" w:beforeAutospacing="0" w:after="30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lastRenderedPageBreak/>
              <w:t>На уровне ООО установили требования к оснащению кабинетов по отдельным предметным областям. В частности, кабинеты естественно-научного цикла нужно оснастить комплектами специального лабораторного оборудования</w:t>
            </w:r>
          </w:p>
        </w:tc>
        <w:tc>
          <w:tcPr>
            <w:tcW w:w="3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:rsidR="00FA1C70" w:rsidRDefault="00FA1C70" w:rsidP="00FA1C70">
            <w:pPr>
              <w:pStyle w:val="a4"/>
              <w:spacing w:before="0" w:beforeAutospacing="0" w:after="30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Устанавливали общие требования к оснащению кабинетов. Так, в школе должны были быть лингафонные кабинеты и помещения для проектной деятельности, занятий музыкой</w:t>
            </w:r>
          </w:p>
        </w:tc>
        <w:tc>
          <w:tcPr>
            <w:tcW w:w="3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:rsidR="00FA1C70" w:rsidRDefault="00FA1C70" w:rsidP="00FA1C70">
            <w:pPr>
              <w:pStyle w:val="a4"/>
              <w:spacing w:before="0" w:beforeAutospacing="0" w:after="30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Оцените оснащение кабинетов по требованиям ФГОС в рамках ВСОКО.</w:t>
            </w:r>
          </w:p>
          <w:p w:rsidR="00FA1C70" w:rsidRDefault="00FA1C70" w:rsidP="00FA1C70">
            <w:pPr>
              <w:pStyle w:val="a4"/>
              <w:spacing w:before="0" w:beforeAutospacing="0" w:after="30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Учтите требования к оснащению при разработке новой ООП ООО, программы развития школы, плана ФХД и планировании закупок в 2022–2023 годах</w:t>
            </w:r>
          </w:p>
        </w:tc>
      </w:tr>
      <w:tr w:rsidR="00FA1C70" w:rsidTr="00A47AEA">
        <w:tc>
          <w:tcPr>
            <w:tcW w:w="3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:rsidR="00FA1C70" w:rsidRDefault="00FA1C70" w:rsidP="00FA1C70">
            <w:pPr>
              <w:pStyle w:val="a4"/>
              <w:spacing w:before="0" w:beforeAutospacing="0" w:after="30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Ввели новые требования к форме учебных пособий. Теперь, если обеспечиваете каждого ученика учебным пособием, надо предоставить его в печатной форме. Дополнительно можно предоставить электронную версию</w:t>
            </w:r>
          </w:p>
        </w:tc>
        <w:tc>
          <w:tcPr>
            <w:tcW w:w="3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:rsidR="00FA1C70" w:rsidRDefault="00FA1C70" w:rsidP="00FA1C70">
            <w:pPr>
              <w:pStyle w:val="a4"/>
              <w:spacing w:before="0" w:beforeAutospacing="0" w:after="30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Не устанавливали форму учебного пособия</w:t>
            </w:r>
          </w:p>
        </w:tc>
        <w:tc>
          <w:tcPr>
            <w:tcW w:w="3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:rsidR="00FA1C70" w:rsidRDefault="00FA1C70" w:rsidP="00FA1C70">
            <w:pPr>
              <w:pStyle w:val="a4"/>
              <w:spacing w:before="0" w:beforeAutospacing="0" w:after="30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Учтите новые требования к форме пособий при разработке ООП, в том числе рабочих программ предметов, курсов, модулей.</w:t>
            </w:r>
          </w:p>
          <w:p w:rsidR="00FA1C70" w:rsidRDefault="00FA1C70" w:rsidP="00FA1C70">
            <w:pPr>
              <w:pStyle w:val="a4"/>
              <w:spacing w:before="0" w:beforeAutospacing="0" w:after="30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Закупите необходимые учебные пособия в печатном виде</w:t>
            </w:r>
          </w:p>
        </w:tc>
      </w:tr>
      <w:tr w:rsidR="00FA1C70" w:rsidTr="008A4667">
        <w:tc>
          <w:tcPr>
            <w:tcW w:w="3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:rsidR="00FA1C70" w:rsidRDefault="00FA1C70" w:rsidP="00FA1C70">
            <w:pPr>
              <w:pStyle w:val="a4"/>
              <w:spacing w:before="0" w:beforeAutospacing="0" w:after="30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Исключили норму, по которой педагоги должны повышать квалификацию не реже, чем раз в три года. В Законе об образовании по-прежнему закреплено, что педагог вправе проходить дополнительное профессиональное образование раз в три года и обязан систематически повышать квалификацию. Как часто он должен это делать, теперь не указано</w:t>
            </w:r>
          </w:p>
        </w:tc>
        <w:tc>
          <w:tcPr>
            <w:tcW w:w="3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:rsidR="00FA1C70" w:rsidRDefault="00FA1C70" w:rsidP="00FA1C70">
            <w:pPr>
              <w:pStyle w:val="a4"/>
              <w:spacing w:before="0" w:beforeAutospacing="0" w:after="30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Была норма о том, что непрерывность профессионального развития работников должна обеспечиваться за счет освоения дополнительных профессиональных программ по профилю педагогической деятельности не реже чем один раз в три года</w:t>
            </w:r>
          </w:p>
        </w:tc>
        <w:tc>
          <w:tcPr>
            <w:tcW w:w="3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:rsidR="00FA1C70" w:rsidRDefault="00FA1C70" w:rsidP="00FA1C70">
            <w:pPr>
              <w:pStyle w:val="a4"/>
              <w:spacing w:before="0" w:beforeAutospacing="0" w:after="30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Оставьте в планах повышения квалификации обучение педагогов раз в три года. Такое право работникам дает Закон об образовании. Если работники будут обучаться реже, у проверяющих могут возникнуть вопросы</w:t>
            </w:r>
          </w:p>
        </w:tc>
      </w:tr>
      <w:tr w:rsidR="00FA1C70" w:rsidTr="008A4667">
        <w:tc>
          <w:tcPr>
            <w:tcW w:w="3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:rsidR="00FA1C70" w:rsidRDefault="00FA1C70" w:rsidP="00FA1C70">
            <w:pPr>
              <w:pStyle w:val="a4"/>
              <w:spacing w:before="0" w:beforeAutospacing="0" w:after="300" w:afterAutospacing="0"/>
              <w:rPr>
                <w:rFonts w:ascii="Arial" w:hAnsi="Arial" w:cs="Arial"/>
                <w:color w:val="222222"/>
              </w:rPr>
            </w:pPr>
          </w:p>
        </w:tc>
        <w:tc>
          <w:tcPr>
            <w:tcW w:w="3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:rsidR="00FA1C70" w:rsidRDefault="00FA1C70" w:rsidP="00FA1C70">
            <w:pPr>
              <w:pStyle w:val="a4"/>
              <w:spacing w:before="0" w:beforeAutospacing="0" w:after="300" w:afterAutospacing="0"/>
              <w:rPr>
                <w:rFonts w:ascii="Arial" w:hAnsi="Arial" w:cs="Arial"/>
                <w:color w:val="222222"/>
              </w:rPr>
            </w:pPr>
          </w:p>
        </w:tc>
        <w:tc>
          <w:tcPr>
            <w:tcW w:w="3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:rsidR="00FA1C70" w:rsidRDefault="00FA1C70" w:rsidP="00FA1C70">
            <w:pPr>
              <w:pStyle w:val="a4"/>
              <w:spacing w:before="0" w:beforeAutospacing="0" w:after="300" w:afterAutospacing="0"/>
              <w:rPr>
                <w:rFonts w:ascii="Arial" w:hAnsi="Arial" w:cs="Arial"/>
                <w:color w:val="222222"/>
              </w:rPr>
            </w:pPr>
          </w:p>
        </w:tc>
      </w:tr>
      <w:tr w:rsidR="00FA1C70" w:rsidTr="008A4667">
        <w:tc>
          <w:tcPr>
            <w:tcW w:w="3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:rsidR="00FA1C70" w:rsidRDefault="00FA1C70" w:rsidP="00FA1C70">
            <w:pPr>
              <w:pStyle w:val="a4"/>
              <w:spacing w:before="0" w:beforeAutospacing="0" w:after="30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lastRenderedPageBreak/>
              <w:t>Закрепили, что адаптированные программы на уровне ООО разрабатывают на основе нового ФГОС ООО. Для этого в него добавили вариации предметов. Например, для глухих и слабослышащих можно не включать в программу музыку. Для всех детей с ОВЗ вместо физкультуры надо внести адаптивную физкультуру. Если увеличиваете срок освоения адаптированной программы до шести лет, объем аудиторных часов не может превышать 6018.</w:t>
            </w:r>
          </w:p>
          <w:p w:rsidR="00FA1C70" w:rsidRDefault="00FA1C70" w:rsidP="00FA1C70">
            <w:pPr>
              <w:pStyle w:val="a4"/>
              <w:spacing w:before="0" w:beforeAutospacing="0" w:after="30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Из ФГОС НОО убрали нормы об учениках с ОВЗ и умственной отсталостью (интеллектуальными нарушениями), так как для них действуют отдельные стандарты</w:t>
            </w:r>
          </w:p>
        </w:tc>
        <w:tc>
          <w:tcPr>
            <w:tcW w:w="3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:rsidR="00FA1C70" w:rsidRDefault="00FA1C70" w:rsidP="00FA1C70">
            <w:pPr>
              <w:pStyle w:val="a4"/>
              <w:spacing w:before="0" w:beforeAutospacing="0" w:after="30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ФГОС НОО можно было использовать для разработки АООП НОО. Также можно было разработать программу коррекционной работы.</w:t>
            </w:r>
          </w:p>
          <w:p w:rsidR="00FA1C70" w:rsidRDefault="00FA1C70" w:rsidP="00FA1C70">
            <w:pPr>
              <w:pStyle w:val="a4"/>
              <w:spacing w:before="0" w:beforeAutospacing="0" w:after="30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ФГОС ООО также содержал требования к программе коррекционной работы, но их было меньше</w:t>
            </w:r>
          </w:p>
        </w:tc>
        <w:tc>
          <w:tcPr>
            <w:tcW w:w="3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:rsidR="00FA1C70" w:rsidRDefault="00FA1C70" w:rsidP="00FA1C70">
            <w:pPr>
              <w:pStyle w:val="a4"/>
              <w:spacing w:before="0" w:beforeAutospacing="0" w:after="30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Поручите педагогам не использовать новый </w:t>
            </w:r>
            <w:hyperlink r:id="rId5" w:anchor="/document/99/607175842/ZAP29OI3DV/" w:tgtFrame="_self" w:history="1">
              <w:r>
                <w:rPr>
                  <w:rStyle w:val="a6"/>
                  <w:rFonts w:ascii="Arial" w:hAnsi="Arial" w:cs="Arial"/>
                  <w:color w:val="01745C"/>
                </w:rPr>
                <w:t>ФГОС НОО</w:t>
              </w:r>
            </w:hyperlink>
            <w:r>
              <w:rPr>
                <w:rFonts w:ascii="Arial" w:hAnsi="Arial" w:cs="Arial"/>
                <w:color w:val="222222"/>
              </w:rPr>
              <w:t> при разработке АООП НОО.</w:t>
            </w:r>
          </w:p>
          <w:p w:rsidR="00FA1C70" w:rsidRDefault="00FA1C70" w:rsidP="00FA1C70">
            <w:pPr>
              <w:pStyle w:val="a4"/>
              <w:spacing w:before="0" w:beforeAutospacing="0" w:after="30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Учтите новые требования к обучению детей с ОВЗ при разработке АООП ООО</w:t>
            </w:r>
          </w:p>
        </w:tc>
      </w:tr>
      <w:tr w:rsidR="00FA1C70" w:rsidTr="00FA1C70">
        <w:tc>
          <w:tcPr>
            <w:tcW w:w="3115" w:type="dxa"/>
          </w:tcPr>
          <w:p w:rsidR="00FA1C70" w:rsidRDefault="00FA1C70"/>
        </w:tc>
        <w:tc>
          <w:tcPr>
            <w:tcW w:w="3115" w:type="dxa"/>
          </w:tcPr>
          <w:p w:rsidR="00FA1C70" w:rsidRDefault="00FA1C70"/>
        </w:tc>
        <w:tc>
          <w:tcPr>
            <w:tcW w:w="3115" w:type="dxa"/>
          </w:tcPr>
          <w:p w:rsidR="00FA1C70" w:rsidRDefault="00FA1C70"/>
        </w:tc>
      </w:tr>
      <w:tr w:rsidR="00FA1C70" w:rsidTr="00FA1C70">
        <w:tc>
          <w:tcPr>
            <w:tcW w:w="3115" w:type="dxa"/>
          </w:tcPr>
          <w:p w:rsidR="00FA1C70" w:rsidRDefault="00FA1C70"/>
        </w:tc>
        <w:tc>
          <w:tcPr>
            <w:tcW w:w="3115" w:type="dxa"/>
          </w:tcPr>
          <w:p w:rsidR="00FA1C70" w:rsidRDefault="00FA1C70"/>
        </w:tc>
        <w:tc>
          <w:tcPr>
            <w:tcW w:w="3115" w:type="dxa"/>
          </w:tcPr>
          <w:p w:rsidR="00FA1C70" w:rsidRDefault="00FA1C70"/>
        </w:tc>
      </w:tr>
      <w:tr w:rsidR="00FA1C70" w:rsidTr="00FA1C70">
        <w:tc>
          <w:tcPr>
            <w:tcW w:w="3115" w:type="dxa"/>
          </w:tcPr>
          <w:p w:rsidR="00FA1C70" w:rsidRDefault="00FA1C70"/>
        </w:tc>
        <w:tc>
          <w:tcPr>
            <w:tcW w:w="3115" w:type="dxa"/>
          </w:tcPr>
          <w:p w:rsidR="00FA1C70" w:rsidRDefault="00FA1C70"/>
        </w:tc>
        <w:tc>
          <w:tcPr>
            <w:tcW w:w="3115" w:type="dxa"/>
          </w:tcPr>
          <w:p w:rsidR="00FA1C70" w:rsidRDefault="00FA1C70"/>
        </w:tc>
      </w:tr>
      <w:tr w:rsidR="00FA1C70" w:rsidTr="00FA1C70">
        <w:tc>
          <w:tcPr>
            <w:tcW w:w="3115" w:type="dxa"/>
          </w:tcPr>
          <w:p w:rsidR="00FA1C70" w:rsidRDefault="00FA1C70"/>
        </w:tc>
        <w:tc>
          <w:tcPr>
            <w:tcW w:w="3115" w:type="dxa"/>
          </w:tcPr>
          <w:p w:rsidR="00FA1C70" w:rsidRDefault="00FA1C70"/>
        </w:tc>
        <w:tc>
          <w:tcPr>
            <w:tcW w:w="3115" w:type="dxa"/>
          </w:tcPr>
          <w:p w:rsidR="00FA1C70" w:rsidRDefault="00FA1C70"/>
        </w:tc>
      </w:tr>
      <w:tr w:rsidR="00FA1C70" w:rsidTr="00FA1C70">
        <w:tc>
          <w:tcPr>
            <w:tcW w:w="3115" w:type="dxa"/>
          </w:tcPr>
          <w:p w:rsidR="00FA1C70" w:rsidRDefault="00FA1C70"/>
        </w:tc>
        <w:tc>
          <w:tcPr>
            <w:tcW w:w="3115" w:type="dxa"/>
          </w:tcPr>
          <w:p w:rsidR="00FA1C70" w:rsidRDefault="00FA1C70"/>
        </w:tc>
        <w:tc>
          <w:tcPr>
            <w:tcW w:w="3115" w:type="dxa"/>
          </w:tcPr>
          <w:p w:rsidR="00FA1C70" w:rsidRDefault="00FA1C70"/>
        </w:tc>
      </w:tr>
    </w:tbl>
    <w:p w:rsidR="0038046D" w:rsidRPr="0038046D" w:rsidRDefault="0038046D" w:rsidP="0038046D">
      <w:pPr>
        <w:rPr>
          <w:b/>
          <w:bCs/>
        </w:rPr>
      </w:pPr>
      <w:r w:rsidRPr="0038046D">
        <w:rPr>
          <w:b/>
          <w:bCs/>
        </w:rPr>
        <w:br/>
        <w:t>Как создать рабочую группу по переходу на новые ФГОС</w:t>
      </w:r>
    </w:p>
    <w:p w:rsidR="0038046D" w:rsidRPr="0038046D" w:rsidRDefault="0038046D" w:rsidP="0038046D">
      <w:r w:rsidRPr="0038046D">
        <w:t>Создайте рабочую группу для подготовки новых ООП. Возглавьте ее, чтобы контролировать и направлять работу коллег.</w:t>
      </w:r>
    </w:p>
    <w:p w:rsidR="0038046D" w:rsidRPr="0038046D" w:rsidRDefault="0038046D" w:rsidP="0038046D">
      <w:r w:rsidRPr="0038046D">
        <w:t xml:space="preserve">Включите в рабочую группу своих заместителей, руководителей методических объединений, учителей-предметников, руководителей структурных подразделений – например, заведующего библиотекой и </w:t>
      </w:r>
      <w:proofErr w:type="spellStart"/>
      <w:r w:rsidRPr="0038046D">
        <w:t>медиатекой</w:t>
      </w:r>
      <w:proofErr w:type="spellEnd"/>
      <w:r w:rsidRPr="0038046D">
        <w:t>, руководителя психолого-педагогической службы и председателя психолого-педагогического консилиума.</w:t>
      </w:r>
    </w:p>
    <w:p w:rsidR="0038046D" w:rsidRPr="0038046D" w:rsidRDefault="0038046D" w:rsidP="0038046D">
      <w:r w:rsidRPr="0038046D">
        <w:t xml:space="preserve">Поручите членам группы составить проекты новых ООП НОО и ООО, проанализировать, в какие локальные акты внести изменения и разработать проекты новых локальных актов. Дополнительно попросите </w:t>
      </w:r>
      <w:proofErr w:type="spellStart"/>
      <w:r w:rsidRPr="0038046D">
        <w:t>мониторить</w:t>
      </w:r>
      <w:proofErr w:type="spellEnd"/>
      <w:r w:rsidRPr="0038046D">
        <w:t xml:space="preserve"> выпуск разъяснений по новым ФГОС от </w:t>
      </w:r>
      <w:proofErr w:type="spellStart"/>
      <w:r w:rsidRPr="0038046D">
        <w:t>Минпросвещения</w:t>
      </w:r>
      <w:proofErr w:type="spellEnd"/>
      <w:r w:rsidRPr="0038046D">
        <w:t xml:space="preserve"> и других ведомств. Если такие документы появятся, надо учесть их в работе.</w:t>
      </w:r>
    </w:p>
    <w:p w:rsidR="0038046D" w:rsidRPr="0038046D" w:rsidRDefault="0038046D" w:rsidP="0038046D">
      <w:r w:rsidRPr="0038046D">
        <w:t>Подготовьте положение о деятельности рабочей группы, чтобы решить организационные вопросы, упорядочить делопроизводство. Издайте приказ о рабочей группе. Утвердите им состав группы и положение. Воспользуйтесь готовыми образцами.</w:t>
      </w:r>
    </w:p>
    <w:p w:rsidR="00FA1C70" w:rsidRDefault="00FA1C70">
      <w:bookmarkStart w:id="0" w:name="_GoBack"/>
      <w:bookmarkEnd w:id="0"/>
    </w:p>
    <w:sectPr w:rsidR="00FA1C70" w:rsidSect="00FA1C7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33"/>
    <w:rsid w:val="0038046D"/>
    <w:rsid w:val="00503633"/>
    <w:rsid w:val="00AE1A94"/>
    <w:rsid w:val="00FA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72D5D"/>
  <w15:chartTrackingRefBased/>
  <w15:docId w15:val="{6817D444-7C80-4386-8570-2E322AAA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1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FA1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A1C70"/>
    <w:rPr>
      <w:b/>
      <w:bCs/>
    </w:rPr>
  </w:style>
  <w:style w:type="character" w:styleId="a6">
    <w:name w:val="Hyperlink"/>
    <w:basedOn w:val="a0"/>
    <w:uiPriority w:val="99"/>
    <w:semiHidden/>
    <w:unhideWhenUsed/>
    <w:rsid w:val="00FA1C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7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i.1obraz.ru/" TargetMode="External"/><Relationship Id="rId4" Type="http://schemas.openxmlformats.org/officeDocument/2006/relationships/hyperlink" Target="https://mini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1640</Words>
  <Characters>9354</Characters>
  <Application>Microsoft Office Word</Application>
  <DocSecurity>0</DocSecurity>
  <Lines>77</Lines>
  <Paragraphs>21</Paragraphs>
  <ScaleCrop>false</ScaleCrop>
  <Company>diakov.net</Company>
  <LinksUpToDate>false</LinksUpToDate>
  <CharactersWithSpaces>10973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лщ</dc:creator>
  <cp:keywords/>
  <dc:description/>
  <cp:lastModifiedBy>лщ</cp:lastModifiedBy>
  <cp:revision>4</cp:revision>
  <dcterms:created xsi:type="dcterms:W3CDTF">2021-11-10T04:14:00Z</dcterms:created>
  <dcterms:modified xsi:type="dcterms:W3CDTF">2021-11-10T04:22:00Z</dcterms:modified>
</cp:coreProperties>
</file>