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384EED" w:rsidP="006273F1">
      <w:pPr>
        <w:jc w:val="center"/>
        <w:rPr>
          <w:b/>
        </w:rPr>
      </w:pPr>
      <w:r>
        <w:rPr>
          <w:b/>
        </w:rPr>
        <w:t xml:space="preserve"> ФОРМА</w:t>
      </w:r>
      <w:r w:rsidR="006273F1" w:rsidRPr="006273F1">
        <w:rPr>
          <w:b/>
        </w:rPr>
        <w:t xml:space="preserve"> САМОДИАГНОСТИКИ</w:t>
      </w:r>
    </w:p>
    <w:p w:rsidR="003420DB" w:rsidRPr="0035095A" w:rsidRDefault="003420DB" w:rsidP="006273F1">
      <w:pPr>
        <w:jc w:val="center"/>
        <w:rPr>
          <w:i/>
        </w:rPr>
      </w:pPr>
      <w:proofErr w:type="gramStart"/>
      <w:r w:rsidRPr="0035095A">
        <w:rPr>
          <w:i/>
        </w:rPr>
        <w:t>[</w:t>
      </w:r>
      <w:r>
        <w:rPr>
          <w:i/>
        </w:rPr>
        <w:t xml:space="preserve"> логин</w:t>
      </w:r>
      <w:proofErr w:type="gramEnd"/>
      <w:r>
        <w:rPr>
          <w:i/>
        </w:rPr>
        <w:t xml:space="preserve"> ФИС ОКО</w:t>
      </w:r>
      <w:r w:rsidR="0035095A">
        <w:rPr>
          <w:i/>
        </w:rPr>
        <w:t xml:space="preserve"> 243399</w:t>
      </w:r>
      <w:r w:rsidRPr="0035095A">
        <w:rPr>
          <w:i/>
        </w:rPr>
        <w:t>]</w:t>
      </w:r>
    </w:p>
    <w:p w:rsidR="006273F1" w:rsidRDefault="006273F1"/>
    <w:p w:rsidR="006273F1" w:rsidRDefault="006273F1"/>
    <w:tbl>
      <w:tblPr>
        <w:tblW w:w="480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63"/>
        <w:gridCol w:w="6521"/>
      </w:tblGrid>
      <w:tr w:rsidR="006273F1" w:rsidRPr="004778B1" w:rsidTr="00F34F0C">
        <w:trPr>
          <w:trHeight w:val="107"/>
        </w:trPr>
        <w:tc>
          <w:tcPr>
            <w:tcW w:w="145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55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F34F0C">
        <w:trPr>
          <w:trHeight w:val="677"/>
        </w:trPr>
        <w:tc>
          <w:tcPr>
            <w:tcW w:w="1450" w:type="pct"/>
            <w:tcBorders>
              <w:right w:val="single" w:sz="12" w:space="0" w:color="auto"/>
            </w:tcBorders>
          </w:tcPr>
          <w:p w:rsidR="006273F1" w:rsidRPr="004778B1" w:rsidRDefault="00DD5F77" w:rsidP="00C7493E">
            <w:pPr>
              <w:pStyle w:val="Default"/>
            </w:pPr>
            <w:r>
              <w:t>1</w:t>
            </w:r>
            <w:r w:rsidR="006273F1" w:rsidRPr="004778B1">
              <w:t xml:space="preserve">. </w:t>
            </w:r>
            <w:r w:rsidR="006273F1" w:rsidRPr="000876A5">
              <w:t>Высокая доля обучающихся с ОВЗ</w:t>
            </w:r>
          </w:p>
        </w:tc>
        <w:tc>
          <w:tcPr>
            <w:tcW w:w="3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793" w:rsidRDefault="001F5793" w:rsidP="001F5793">
            <w:pPr>
              <w:pStyle w:val="Default"/>
              <w:jc w:val="both"/>
            </w:pPr>
            <w:r>
              <w:t>-Создание рабочей группы</w:t>
            </w:r>
          </w:p>
          <w:p w:rsidR="001F5793" w:rsidRPr="009A6D35" w:rsidRDefault="001F5793" w:rsidP="001F5793">
            <w:pPr>
              <w:pStyle w:val="Default"/>
              <w:jc w:val="both"/>
            </w:pPr>
            <w:r>
              <w:t>-</w:t>
            </w:r>
            <w:r w:rsidRPr="009A6D35">
              <w:t xml:space="preserve">Анкетирование на выявление </w:t>
            </w:r>
            <w:r w:rsidR="00DD5F77" w:rsidRPr="009A6D35">
              <w:t xml:space="preserve">у педагогов </w:t>
            </w:r>
            <w:r w:rsidRPr="009A6D35">
              <w:t>профессиональн</w:t>
            </w:r>
            <w:r w:rsidR="00DD5F77" w:rsidRPr="009A6D35">
              <w:t>ых</w:t>
            </w:r>
            <w:r w:rsidRPr="009A6D35">
              <w:t xml:space="preserve"> </w:t>
            </w:r>
            <w:r w:rsidR="00DD5F77" w:rsidRPr="009A6D35">
              <w:t>затруднений в работе с детьми ОВЗ</w:t>
            </w:r>
            <w:r w:rsidRPr="009A6D35">
              <w:t>.</w:t>
            </w:r>
          </w:p>
          <w:p w:rsidR="001F5793" w:rsidRPr="009A6D35" w:rsidRDefault="001F5793" w:rsidP="001F5793">
            <w:pPr>
              <w:pStyle w:val="Default"/>
              <w:jc w:val="both"/>
            </w:pPr>
            <w:r w:rsidRPr="009A6D35">
              <w:t>-</w:t>
            </w:r>
            <w:r w:rsidR="00DD5F77" w:rsidRPr="009A6D35">
              <w:t>Повышение на курсах квалификации по и</w:t>
            </w:r>
            <w:r w:rsidRPr="009A6D35">
              <w:t>зучени</w:t>
            </w:r>
            <w:r w:rsidR="00DD5F77" w:rsidRPr="009A6D35">
              <w:t>ю</w:t>
            </w:r>
            <w:r w:rsidRPr="009A6D35">
              <w:t xml:space="preserve"> методик обучения для работы с детьми с ОВЗ;</w:t>
            </w:r>
          </w:p>
          <w:p w:rsidR="00DD5F77" w:rsidRPr="009A6D35" w:rsidRDefault="001F5793" w:rsidP="00DD5F77">
            <w:pPr>
              <w:pStyle w:val="Default"/>
              <w:jc w:val="both"/>
            </w:pPr>
            <w:r w:rsidRPr="009A6D35">
              <w:t>-</w:t>
            </w:r>
            <w:r w:rsidR="00DD5F77" w:rsidRPr="009A6D35">
              <w:t>Диагностика</w:t>
            </w:r>
            <w:r w:rsidRPr="009A6D35">
              <w:t xml:space="preserve"> УМК, наглядно-демонстрационного материала и технических средств;</w:t>
            </w:r>
            <w:r w:rsidR="00DD5F77" w:rsidRPr="009A6D35">
              <w:t xml:space="preserve"> </w:t>
            </w:r>
          </w:p>
          <w:p w:rsidR="00DD5F77" w:rsidRPr="009A6D35" w:rsidRDefault="00DD5F77" w:rsidP="00DD5F77">
            <w:pPr>
              <w:pStyle w:val="Default"/>
              <w:jc w:val="both"/>
            </w:pPr>
            <w:r w:rsidRPr="009A6D35">
              <w:t>-Создания Базы данных имеющихся ресурсов;</w:t>
            </w:r>
          </w:p>
          <w:p w:rsidR="001F5793" w:rsidRPr="009A6D35" w:rsidRDefault="001F5793" w:rsidP="001F5793">
            <w:pPr>
              <w:pStyle w:val="Default"/>
              <w:jc w:val="both"/>
            </w:pPr>
            <w:r w:rsidRPr="009A6D35">
              <w:t>-</w:t>
            </w:r>
            <w:r w:rsidR="00DD5F77" w:rsidRPr="009A6D35">
              <w:t xml:space="preserve"> Диагностика </w:t>
            </w:r>
            <w:r w:rsidRPr="009A6D35">
              <w:t>успешности ребенка в обучении;</w:t>
            </w:r>
          </w:p>
          <w:p w:rsidR="00DD5F77" w:rsidRPr="009A6D35" w:rsidRDefault="001F5793" w:rsidP="00DD5F77">
            <w:pPr>
              <w:pStyle w:val="Default"/>
              <w:jc w:val="both"/>
            </w:pPr>
            <w:r w:rsidRPr="009A6D35">
              <w:t>-</w:t>
            </w:r>
            <w:r w:rsidR="00DD5F77" w:rsidRPr="009A6D35">
              <w:t xml:space="preserve"> Организация работы школьного консилиума</w:t>
            </w:r>
          </w:p>
          <w:p w:rsidR="00F34F0C" w:rsidRDefault="00DD5F77" w:rsidP="00DD5F77">
            <w:pPr>
              <w:pStyle w:val="Default"/>
              <w:jc w:val="both"/>
            </w:pPr>
            <w:r w:rsidRPr="009A6D35">
              <w:t>-Диагностика обучающихся психологом</w:t>
            </w:r>
            <w:r w:rsidR="00F34F0C" w:rsidRPr="009A6D35">
              <w:t>.</w:t>
            </w:r>
          </w:p>
          <w:p w:rsidR="00F34F0C" w:rsidRDefault="00F34F0C" w:rsidP="00F34F0C">
            <w:pPr>
              <w:pStyle w:val="Default"/>
              <w:jc w:val="both"/>
            </w:pPr>
            <w:r>
              <w:t>-  Работа с вновь выявленными детьми;</w:t>
            </w:r>
          </w:p>
          <w:p w:rsidR="00DD5F77" w:rsidRDefault="00DD5F77" w:rsidP="00DD5F77">
            <w:pPr>
              <w:pStyle w:val="Default"/>
              <w:jc w:val="both"/>
            </w:pPr>
            <w:r>
              <w:t xml:space="preserve"> - </w:t>
            </w:r>
            <w:r w:rsidRPr="00E83151">
              <w:t>Разработка и реализация ИОМ.</w:t>
            </w:r>
          </w:p>
          <w:p w:rsidR="001F5793" w:rsidRDefault="00DD5F77" w:rsidP="001F5793">
            <w:pPr>
              <w:pStyle w:val="Default"/>
              <w:jc w:val="both"/>
            </w:pPr>
            <w:r>
              <w:t>-</w:t>
            </w:r>
            <w:r w:rsidR="001F5793">
              <w:t>Посещение занятий урочной и внеурочной деятельности;</w:t>
            </w:r>
            <w:r>
              <w:t xml:space="preserve"> </w:t>
            </w:r>
          </w:p>
          <w:p w:rsidR="001F5793" w:rsidRDefault="001F5793" w:rsidP="001F5793">
            <w:pPr>
              <w:pStyle w:val="Default"/>
              <w:jc w:val="both"/>
            </w:pPr>
            <w:r>
              <w:t>-Ведение дневника наблюдения и анализ личностных достижения учащихся;</w:t>
            </w:r>
          </w:p>
          <w:p w:rsidR="00F34F0C" w:rsidRDefault="00F34F0C" w:rsidP="00F34F0C">
            <w:pPr>
              <w:pStyle w:val="Default"/>
              <w:jc w:val="both"/>
            </w:pPr>
            <w:r>
              <w:t>- Консультации узких специалистов;</w:t>
            </w:r>
          </w:p>
          <w:p w:rsidR="001F5793" w:rsidRDefault="001F5793" w:rsidP="001F5793">
            <w:pPr>
              <w:pStyle w:val="Default"/>
              <w:jc w:val="both"/>
            </w:pPr>
            <w:r>
              <w:t>-</w:t>
            </w:r>
            <w:r w:rsidR="00E83151" w:rsidRPr="00E83151">
              <w:t>Анализ</w:t>
            </w:r>
            <w:r w:rsidRPr="00E83151">
              <w:t xml:space="preserve"> </w:t>
            </w:r>
            <w:r w:rsidR="00F34F0C" w:rsidRPr="00E83151">
              <w:t xml:space="preserve">промежуточного результата </w:t>
            </w:r>
            <w:r w:rsidRPr="00E83151">
              <w:t>работы на педагогических советах</w:t>
            </w:r>
          </w:p>
          <w:p w:rsidR="001F5793" w:rsidRDefault="00E974C4" w:rsidP="001F5793">
            <w:pPr>
              <w:pStyle w:val="Default"/>
              <w:jc w:val="both"/>
            </w:pPr>
            <w:r>
              <w:t xml:space="preserve">- </w:t>
            </w:r>
            <w:r w:rsidR="001F5793">
              <w:t>Отчет по работе педагогического консилиума на педагогическом совете.</w:t>
            </w:r>
          </w:p>
          <w:p w:rsidR="001F5793" w:rsidRDefault="00E974C4" w:rsidP="001F5793">
            <w:pPr>
              <w:pStyle w:val="Default"/>
              <w:jc w:val="both"/>
            </w:pPr>
            <w:r>
              <w:t>- Реализация</w:t>
            </w:r>
            <w:r w:rsidR="001F5793">
              <w:t xml:space="preserve"> программы воспитательной работы;</w:t>
            </w:r>
          </w:p>
          <w:p w:rsidR="001F5793" w:rsidRDefault="00F34F0C" w:rsidP="001F5793">
            <w:pPr>
              <w:pStyle w:val="Default"/>
              <w:jc w:val="both"/>
            </w:pPr>
            <w:r>
              <w:t>-</w:t>
            </w:r>
            <w:r w:rsidR="001F5793">
              <w:t>Анкетирование на выявление удовлетворенностью школьной образовательной средой.</w:t>
            </w:r>
          </w:p>
          <w:p w:rsidR="001F5793" w:rsidRDefault="00E974C4" w:rsidP="001F5793">
            <w:pPr>
              <w:pStyle w:val="Default"/>
              <w:jc w:val="both"/>
            </w:pPr>
            <w:r>
              <w:t xml:space="preserve">- </w:t>
            </w:r>
            <w:r w:rsidR="001F5793">
              <w:t>Организация родительских собраний, круглых столов</w:t>
            </w:r>
            <w:r w:rsidR="00F34F0C">
              <w:t>, мастер-классов для родителей</w:t>
            </w:r>
            <w:r w:rsidR="001F5793">
              <w:t>.</w:t>
            </w:r>
          </w:p>
          <w:p w:rsidR="001F5793" w:rsidRDefault="00E974C4" w:rsidP="001F5793">
            <w:pPr>
              <w:pStyle w:val="Default"/>
              <w:jc w:val="both"/>
            </w:pPr>
            <w:r>
              <w:t xml:space="preserve">- </w:t>
            </w:r>
            <w:r w:rsidR="001F5793">
              <w:t>Привлечение родителей к участию школьных и районных мероприятий;</w:t>
            </w:r>
          </w:p>
          <w:p w:rsidR="006273F1" w:rsidRPr="006273F1" w:rsidRDefault="00F34F0C" w:rsidP="00C7493E">
            <w:pPr>
              <w:pStyle w:val="Default"/>
              <w:jc w:val="both"/>
            </w:pPr>
            <w:r>
              <w:t>Обобщение и представление положительного опыта работы.</w:t>
            </w:r>
          </w:p>
        </w:tc>
        <w:bookmarkStart w:id="0" w:name="_GoBack"/>
        <w:bookmarkEnd w:id="0"/>
      </w:tr>
      <w:tr w:rsidR="006273F1" w:rsidRPr="004778B1" w:rsidTr="00F34F0C">
        <w:trPr>
          <w:trHeight w:val="523"/>
        </w:trPr>
        <w:tc>
          <w:tcPr>
            <w:tcW w:w="1450" w:type="pct"/>
            <w:tcBorders>
              <w:right w:val="single" w:sz="12" w:space="0" w:color="auto"/>
            </w:tcBorders>
          </w:tcPr>
          <w:p w:rsidR="006273F1" w:rsidRPr="004778B1" w:rsidRDefault="00DD5F77" w:rsidP="00C7493E">
            <w:pPr>
              <w:pStyle w:val="Default"/>
            </w:pPr>
            <w:r>
              <w:t>2</w:t>
            </w:r>
            <w:r w:rsidR="006273F1" w:rsidRPr="004778B1">
              <w:t xml:space="preserve">. Высокая доля обучающихся с рисками учебной </w:t>
            </w:r>
            <w:proofErr w:type="spellStart"/>
            <w:r w:rsidR="006273F1" w:rsidRPr="004778B1">
              <w:t>неуспешности</w:t>
            </w:r>
            <w:proofErr w:type="spellEnd"/>
          </w:p>
        </w:tc>
        <w:tc>
          <w:tcPr>
            <w:tcW w:w="35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F0C8C" w:rsidRDefault="002F0C8C" w:rsidP="002F0C8C">
            <w:pPr>
              <w:pStyle w:val="Default"/>
              <w:jc w:val="both"/>
            </w:pPr>
            <w:r>
              <w:t xml:space="preserve">- Анкетирование родителей </w:t>
            </w:r>
            <w:r w:rsidR="00F34F0C">
              <w:t>«И</w:t>
            </w:r>
            <w:r>
              <w:t>нтерес</w:t>
            </w:r>
            <w:r w:rsidR="00F34F0C">
              <w:t>ы и</w:t>
            </w:r>
            <w:r>
              <w:t xml:space="preserve"> увлечения</w:t>
            </w:r>
            <w:r w:rsidR="00F34F0C">
              <w:t xml:space="preserve"> моего ребенка»</w:t>
            </w:r>
            <w:r>
              <w:t>, их план</w:t>
            </w:r>
            <w:r w:rsidR="00F34F0C">
              <w:t>ы</w:t>
            </w:r>
            <w:r>
              <w:t xml:space="preserve"> на будущее.</w:t>
            </w:r>
          </w:p>
          <w:p w:rsidR="00F34F0C" w:rsidRDefault="002F0C8C" w:rsidP="002F0C8C">
            <w:pPr>
              <w:pStyle w:val="Default"/>
              <w:jc w:val="both"/>
            </w:pPr>
            <w:r>
              <w:t xml:space="preserve">- Родительские собрания по темам: </w:t>
            </w:r>
          </w:p>
          <w:p w:rsidR="002F0C8C" w:rsidRDefault="002F0C8C" w:rsidP="002F0C8C">
            <w:pPr>
              <w:pStyle w:val="Default"/>
              <w:jc w:val="both"/>
            </w:pPr>
            <w:proofErr w:type="gramStart"/>
            <w:r>
              <w:t>1.«</w:t>
            </w:r>
            <w:proofErr w:type="gramEnd"/>
            <w:r w:rsidR="0017039C">
              <w:t xml:space="preserve"> Выбирая «завтра»-выбираем будущее</w:t>
            </w:r>
            <w:r>
              <w:t>».</w:t>
            </w:r>
          </w:p>
          <w:p w:rsidR="002F0C8C" w:rsidRDefault="002F0C8C" w:rsidP="002F0C8C">
            <w:pPr>
              <w:pStyle w:val="Default"/>
              <w:jc w:val="both"/>
            </w:pPr>
            <w:r>
              <w:t>2. «Уклад школьной жизни».</w:t>
            </w:r>
          </w:p>
          <w:p w:rsidR="002F0C8C" w:rsidRPr="00E83151" w:rsidRDefault="002F0C8C" w:rsidP="002F0C8C">
            <w:pPr>
              <w:pStyle w:val="Default"/>
              <w:jc w:val="both"/>
            </w:pPr>
            <w:r>
              <w:t xml:space="preserve">- Консультации, индивидуальные беседы с родителями, </w:t>
            </w:r>
            <w:r w:rsidRPr="00E83151">
              <w:t>привлечение родителей к мероприятиям.</w:t>
            </w:r>
          </w:p>
          <w:p w:rsidR="0017039C" w:rsidRDefault="0017039C" w:rsidP="002F0C8C">
            <w:pPr>
              <w:pStyle w:val="Default"/>
              <w:jc w:val="both"/>
            </w:pPr>
            <w:r w:rsidRPr="00E83151">
              <w:t>-Диагностика обучающихся с трудностями в обучении</w:t>
            </w:r>
            <w:r w:rsidR="00E83151" w:rsidRPr="00E83151">
              <w:t>.</w:t>
            </w:r>
          </w:p>
          <w:p w:rsidR="002F0C8C" w:rsidRDefault="002F0C8C" w:rsidP="002F0C8C">
            <w:pPr>
              <w:pStyle w:val="Default"/>
              <w:jc w:val="both"/>
            </w:pPr>
            <w:r>
              <w:t xml:space="preserve">- Диагностика </w:t>
            </w:r>
            <w:proofErr w:type="spellStart"/>
            <w:r>
              <w:t>пед.технологий</w:t>
            </w:r>
            <w:proofErr w:type="spellEnd"/>
            <w:r>
              <w:t>, методик, приемов, используемых педагогами школы в образовательном процессе.</w:t>
            </w:r>
          </w:p>
          <w:p w:rsidR="0017039C" w:rsidRPr="00E83151" w:rsidRDefault="0017039C" w:rsidP="002F0C8C">
            <w:pPr>
              <w:pStyle w:val="Default"/>
              <w:jc w:val="both"/>
            </w:pPr>
            <w:r>
              <w:t>-</w:t>
            </w:r>
            <w:r w:rsidRPr="00E83151">
              <w:t>Приведение форм и методов индивидуальной и групповой работы в соответствии с потребностями детей.</w:t>
            </w:r>
          </w:p>
          <w:p w:rsidR="0017039C" w:rsidRDefault="0017039C" w:rsidP="002F0C8C">
            <w:pPr>
              <w:pStyle w:val="Default"/>
              <w:jc w:val="both"/>
            </w:pPr>
            <w:r w:rsidRPr="00E83151">
              <w:t>-Укрепление сотрудничества и «обратной связи»: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(практические тренинги, семинары)</w:t>
            </w:r>
            <w:r w:rsidRPr="0017039C">
              <w:t xml:space="preserve">  </w:t>
            </w:r>
          </w:p>
          <w:p w:rsidR="002F0C8C" w:rsidRDefault="002F0C8C" w:rsidP="002F0C8C">
            <w:pPr>
              <w:pStyle w:val="Default"/>
              <w:jc w:val="both"/>
            </w:pPr>
            <w:r>
              <w:lastRenderedPageBreak/>
              <w:t>- Посещение уроков педагогов школы.</w:t>
            </w:r>
          </w:p>
          <w:p w:rsidR="002F0C8C" w:rsidRDefault="002F0C8C" w:rsidP="002F0C8C">
            <w:pPr>
              <w:pStyle w:val="Default"/>
              <w:jc w:val="both"/>
            </w:pPr>
            <w:r>
              <w:t xml:space="preserve">- </w:t>
            </w:r>
            <w:r w:rsidR="0017039C" w:rsidRPr="00E83151">
              <w:t>Практический семинар</w:t>
            </w:r>
            <w:r>
              <w:t xml:space="preserve"> по преемственности между начальной школой и средним зв</w:t>
            </w:r>
            <w:r w:rsidR="0017039C">
              <w:t>е</w:t>
            </w:r>
            <w:r>
              <w:t>ном.</w:t>
            </w:r>
          </w:p>
          <w:p w:rsidR="002F0C8C" w:rsidRDefault="002F0C8C" w:rsidP="002F0C8C">
            <w:pPr>
              <w:pStyle w:val="Default"/>
              <w:jc w:val="both"/>
            </w:pPr>
            <w:r>
              <w:t>- Наставничество (работа с молодыми педагогами и «непрофессиональными» педагогами, пришедшими в профессию извне</w:t>
            </w:r>
            <w:r w:rsidR="0017039C">
              <w:t xml:space="preserve">, </w:t>
            </w:r>
            <w:r w:rsidR="0017039C" w:rsidRPr="00E83151">
              <w:rPr>
                <w:color w:val="auto"/>
              </w:rPr>
              <w:t>ученик-ученик</w:t>
            </w:r>
            <w:r>
              <w:t>)</w:t>
            </w:r>
          </w:p>
          <w:p w:rsidR="002F0C8C" w:rsidRPr="00E83151" w:rsidRDefault="002F0C8C" w:rsidP="002F0C8C">
            <w:pPr>
              <w:pStyle w:val="Default"/>
              <w:jc w:val="both"/>
              <w:rPr>
                <w:color w:val="auto"/>
              </w:rPr>
            </w:pPr>
            <w:r>
              <w:t xml:space="preserve">- </w:t>
            </w:r>
            <w:r w:rsidR="00E83151" w:rsidRPr="00E83151">
              <w:rPr>
                <w:color w:val="auto"/>
              </w:rPr>
              <w:t>И</w:t>
            </w:r>
            <w:r w:rsidR="00A00F6B" w:rsidRPr="00E83151">
              <w:rPr>
                <w:color w:val="auto"/>
              </w:rPr>
              <w:t>сп</w:t>
            </w:r>
            <w:r w:rsidR="00E83151" w:rsidRPr="00E83151">
              <w:rPr>
                <w:color w:val="auto"/>
              </w:rPr>
              <w:t>ользование карты обратной связи</w:t>
            </w:r>
            <w:r w:rsidR="00A00F6B" w:rsidRPr="00E83151">
              <w:rPr>
                <w:color w:val="auto"/>
              </w:rPr>
              <w:t xml:space="preserve"> на каждого «неуспешного» обучающегося.</w:t>
            </w:r>
          </w:p>
          <w:p w:rsidR="00A00F6B" w:rsidRPr="00A00F6B" w:rsidRDefault="00A00F6B" w:rsidP="002F0C8C">
            <w:pPr>
              <w:pStyle w:val="Default"/>
              <w:jc w:val="both"/>
              <w:rPr>
                <w:color w:val="FF0000"/>
              </w:rPr>
            </w:pPr>
            <w:r w:rsidRPr="00E83151">
              <w:rPr>
                <w:color w:val="auto"/>
              </w:rPr>
              <w:t>-</w:t>
            </w:r>
            <w:proofErr w:type="spellStart"/>
            <w:r w:rsidRPr="00E83151">
              <w:rPr>
                <w:color w:val="auto"/>
              </w:rPr>
              <w:t>Психолого</w:t>
            </w:r>
            <w:proofErr w:type="spellEnd"/>
            <w:r w:rsidRPr="00E83151">
              <w:rPr>
                <w:color w:val="auto"/>
              </w:rPr>
              <w:t xml:space="preserve"> – педагогическое сопровождение образовательного процесса </w:t>
            </w:r>
            <w:r>
              <w:t>(работа психолога с педагогами,  обучающимися и родителями)</w:t>
            </w:r>
          </w:p>
          <w:p w:rsidR="002F0C8C" w:rsidRDefault="002F0C8C" w:rsidP="002F0C8C">
            <w:pPr>
              <w:pStyle w:val="Default"/>
              <w:jc w:val="both"/>
            </w:pPr>
            <w:r>
              <w:t xml:space="preserve"> -Индивидуальные  рекомендации для родителей и детей</w:t>
            </w:r>
          </w:p>
          <w:p w:rsidR="002F0C8C" w:rsidRPr="00E83151" w:rsidRDefault="00E83151" w:rsidP="00A00F6B">
            <w:pPr>
              <w:pStyle w:val="Default"/>
              <w:jc w:val="both"/>
              <w:rPr>
                <w:color w:val="auto"/>
              </w:rPr>
            </w:pPr>
            <w:r w:rsidRPr="00E83151">
              <w:rPr>
                <w:color w:val="auto"/>
              </w:rPr>
              <w:t>- А</w:t>
            </w:r>
            <w:r w:rsidR="00A00F6B" w:rsidRPr="00E83151">
              <w:rPr>
                <w:color w:val="auto"/>
              </w:rPr>
              <w:t>нкетирование с целью выяв</w:t>
            </w:r>
            <w:r w:rsidRPr="00E83151">
              <w:rPr>
                <w:color w:val="auto"/>
              </w:rPr>
              <w:t>ления промежуточных результатов.</w:t>
            </w:r>
          </w:p>
          <w:p w:rsidR="00A00F6B" w:rsidRPr="00A00F6B" w:rsidRDefault="00A00F6B" w:rsidP="00A00F6B">
            <w:pPr>
              <w:pStyle w:val="Default"/>
              <w:jc w:val="both"/>
              <w:rPr>
                <w:color w:val="FF0000"/>
              </w:rPr>
            </w:pPr>
            <w:r w:rsidRPr="00E83151">
              <w:rPr>
                <w:color w:val="auto"/>
              </w:rPr>
              <w:t>Усиление работы с неуспешными детьми через:</w:t>
            </w:r>
          </w:p>
          <w:p w:rsidR="002F0C8C" w:rsidRDefault="002F0C8C" w:rsidP="002F0C8C">
            <w:pPr>
              <w:pStyle w:val="Default"/>
              <w:jc w:val="both"/>
            </w:pPr>
            <w:r>
              <w:t>-групповые и факультативные занятия;</w:t>
            </w:r>
          </w:p>
          <w:p w:rsidR="002F0C8C" w:rsidRDefault="002F0C8C" w:rsidP="002F0C8C">
            <w:pPr>
              <w:pStyle w:val="Default"/>
              <w:jc w:val="both"/>
            </w:pPr>
            <w:r>
              <w:t>-элективные курсы;</w:t>
            </w:r>
          </w:p>
          <w:p w:rsidR="002F0C8C" w:rsidRDefault="002F0C8C" w:rsidP="002F0C8C">
            <w:pPr>
              <w:pStyle w:val="Default"/>
              <w:jc w:val="both"/>
            </w:pPr>
            <w:r>
              <w:t>-занятия предметных кружков;</w:t>
            </w:r>
          </w:p>
          <w:p w:rsidR="002F0C8C" w:rsidRDefault="002F0C8C" w:rsidP="002F0C8C">
            <w:pPr>
              <w:pStyle w:val="Default"/>
              <w:jc w:val="both"/>
            </w:pPr>
            <w:r>
              <w:t>-предметные недели;</w:t>
            </w:r>
          </w:p>
          <w:p w:rsidR="006273F1" w:rsidRDefault="002F0C8C" w:rsidP="00A00F6B">
            <w:pPr>
              <w:pStyle w:val="Default"/>
              <w:jc w:val="both"/>
            </w:pPr>
            <w:r>
              <w:t>-проектно-исследовательск</w:t>
            </w:r>
            <w:r w:rsidR="00A00F6B">
              <w:t>ую</w:t>
            </w:r>
            <w:r>
              <w:t xml:space="preserve"> деятельность;</w:t>
            </w:r>
          </w:p>
          <w:p w:rsidR="00A00F6B" w:rsidRPr="006273F1" w:rsidRDefault="00A00F6B" w:rsidP="00A00F6B">
            <w:pPr>
              <w:pStyle w:val="Default"/>
              <w:jc w:val="both"/>
            </w:pPr>
            <w:r>
              <w:t>- Обобщение и представление положительного опыта работы.</w:t>
            </w:r>
          </w:p>
        </w:tc>
      </w:tr>
    </w:tbl>
    <w:p w:rsidR="006273F1" w:rsidRPr="006273F1" w:rsidRDefault="006273F1"/>
    <w:sectPr w:rsidR="006273F1" w:rsidRPr="006273F1" w:rsidSect="00F34F0C">
      <w:pgSz w:w="11900" w:h="16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17039C"/>
    <w:rsid w:val="001F5793"/>
    <w:rsid w:val="002376AB"/>
    <w:rsid w:val="002F0C8C"/>
    <w:rsid w:val="0032453E"/>
    <w:rsid w:val="003420DB"/>
    <w:rsid w:val="0035095A"/>
    <w:rsid w:val="0035136E"/>
    <w:rsid w:val="0037218F"/>
    <w:rsid w:val="00384EED"/>
    <w:rsid w:val="00400933"/>
    <w:rsid w:val="00492464"/>
    <w:rsid w:val="004A0FB6"/>
    <w:rsid w:val="006273F1"/>
    <w:rsid w:val="009A6D35"/>
    <w:rsid w:val="00A00F6B"/>
    <w:rsid w:val="00A64EDD"/>
    <w:rsid w:val="00BE6869"/>
    <w:rsid w:val="00C00B3D"/>
    <w:rsid w:val="00CB46AA"/>
    <w:rsid w:val="00D96448"/>
    <w:rsid w:val="00DD5F77"/>
    <w:rsid w:val="00E4583C"/>
    <w:rsid w:val="00E83151"/>
    <w:rsid w:val="00E974C4"/>
    <w:rsid w:val="00EA79D5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BE77D7C6-58F3-41B4-B2E8-ECA875B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Пользователь Windows</cp:lastModifiedBy>
  <cp:revision>5</cp:revision>
  <dcterms:created xsi:type="dcterms:W3CDTF">2020-10-19T15:30:00Z</dcterms:created>
  <dcterms:modified xsi:type="dcterms:W3CDTF">2021-03-23T05:16:00Z</dcterms:modified>
</cp:coreProperties>
</file>