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Муниципальное общеобразовательное бюджетное учреждение</w:t>
      </w: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«</w:t>
      </w:r>
      <w:proofErr w:type="gramStart"/>
      <w:r w:rsidR="00B247A8">
        <w:rPr>
          <w:rFonts w:ascii="Times New Roman" w:hAnsi="Times New Roman" w:cs="Times New Roman"/>
          <w:sz w:val="40"/>
          <w:szCs w:val="28"/>
        </w:rPr>
        <w:t xml:space="preserve">Благовещенская </w:t>
      </w:r>
      <w:r>
        <w:rPr>
          <w:rFonts w:ascii="Times New Roman" w:hAnsi="Times New Roman" w:cs="Times New Roman"/>
          <w:sz w:val="40"/>
          <w:szCs w:val="28"/>
        </w:rPr>
        <w:t xml:space="preserve"> средняя</w:t>
      </w:r>
      <w:proofErr w:type="gramEnd"/>
      <w:r>
        <w:rPr>
          <w:rFonts w:ascii="Times New Roman" w:hAnsi="Times New Roman" w:cs="Times New Roman"/>
          <w:sz w:val="40"/>
          <w:szCs w:val="28"/>
        </w:rPr>
        <w:t xml:space="preserve"> общеобразовательная школа»</w:t>
      </w: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28"/>
        </w:rPr>
        <w:t xml:space="preserve">ПОДПРОГРАММА </w:t>
      </w:r>
    </w:p>
    <w:p w:rsidR="003C3F0D" w:rsidRPr="00C7295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C7295D">
        <w:rPr>
          <w:rFonts w:ascii="Times New Roman" w:hAnsi="Times New Roman" w:cs="Times New Roman"/>
          <w:b/>
          <w:i/>
          <w:sz w:val="72"/>
          <w:szCs w:val="28"/>
        </w:rPr>
        <w:t xml:space="preserve"> </w:t>
      </w:r>
      <w:r w:rsidRPr="00C7295D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1"/>
          <w:lang w:eastAsia="ru-RU"/>
        </w:rPr>
        <w:t>«</w:t>
      </w:r>
      <w:r w:rsidR="00CA70E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1"/>
          <w:lang w:eastAsia="ru-RU"/>
        </w:rPr>
        <w:t>Высокая доля обучающихся с ОВЗ</w:t>
      </w:r>
      <w:r w:rsidRPr="00C7295D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1"/>
          <w:lang w:eastAsia="ru-RU"/>
        </w:rPr>
        <w:t>»</w:t>
      </w:r>
    </w:p>
    <w:p w:rsidR="003C3F0D" w:rsidRPr="00C7295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3C3F0D" w:rsidRDefault="003C3F0D" w:rsidP="003C3F0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C7295D" w:rsidRDefault="00C7295D" w:rsidP="003C3F0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3C3F0D" w:rsidRDefault="003C3F0D" w:rsidP="003C3F0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с. </w:t>
      </w:r>
      <w:r w:rsidR="00B247A8">
        <w:rPr>
          <w:rFonts w:ascii="Times New Roman" w:hAnsi="Times New Roman" w:cs="Times New Roman"/>
          <w:sz w:val="40"/>
          <w:szCs w:val="28"/>
        </w:rPr>
        <w:t>Благовещенка</w:t>
      </w:r>
    </w:p>
    <w:p w:rsidR="003C3F0D" w:rsidRPr="003C3F0D" w:rsidRDefault="00B247A8" w:rsidP="003C3F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2020</w:t>
      </w:r>
    </w:p>
    <w:p w:rsidR="003C3F0D" w:rsidRDefault="003C3F0D" w:rsidP="003506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979F4" w:rsidRPr="003D139A" w:rsidRDefault="001979F4" w:rsidP="003506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13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I. Паспорт программы</w:t>
      </w:r>
    </w:p>
    <w:p w:rsidR="001979F4" w:rsidRPr="003E44F5" w:rsidRDefault="001979F4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9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3"/>
        <w:gridCol w:w="10448"/>
      </w:tblGrid>
      <w:tr w:rsidR="001979F4" w:rsidRPr="003E44F5" w:rsidTr="009E6C5B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Подпрограмма «Высокая доля обучающихся с ОВЗ» </w:t>
            </w:r>
          </w:p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«ПОВЫШЕНИЕ КАЧЕСТВА</w:t>
            </w:r>
            <w:r w:rsidR="00B2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ОБРАЗОВАНИЯОБУЧАЮЩИХСЯ» на 2020</w:t>
            </w:r>
            <w:r w:rsidRPr="003E4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-2023 ГОД</w:t>
            </w:r>
          </w:p>
        </w:tc>
      </w:tr>
      <w:tr w:rsidR="001979F4" w:rsidRPr="003E44F5" w:rsidTr="009E6C5B">
        <w:trPr>
          <w:trHeight w:val="44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Основания для разработки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РФ «Об образовании в РФ» №273-ФЗ от 29.12.2012г.;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 РФ от 24.07.1998г. №124-ФЗ «Об основных гарантиях прав ребенка»;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Конвенция прав ребенка (одобрена Генеральной Ассамблеей ООН 20.11.1989) (вступила в силу для СССР 15.09.1990).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Декларация прав ребенка, принята резолюцией 1386 (ХIV) Генеральной Ассамблеи ООН от 20 ноября 1959 года.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Декларация о правах умственно отсталых принята резолюцией 2856 (XXVI) Генеральной Ассамблеи от 20 декабря 1971 года.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Декларация о правах инвалидов Принята резолюцией 3447 (XXX) Генеральной Ассамблеи от 9 декабря 1975 года.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Министерства образования и науки РФ № АФ-150/06 от 18 апреля 2008 года «О создании условий для получения образования детьми с ограниченными возможностями здоровья и детьми-инвалидами»;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здоровья"/ Постановление Главного государственного санитарного врача РФ от 10 июля 2015 года N 26;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Локальные акты;</w:t>
            </w:r>
          </w:p>
          <w:p w:rsidR="001979F4" w:rsidRPr="00BB5B46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Положение о психолого-педагогическом консилиуме </w:t>
            </w:r>
            <w:r w:rsidR="001B1A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 </w:t>
            </w:r>
            <w:r w:rsidR="00B247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Благовещенская</w:t>
            </w: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сош</w:t>
            </w:r>
            <w:proofErr w:type="spellEnd"/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1979F4" w:rsidRPr="00BB5B46" w:rsidRDefault="001979F4" w:rsidP="00B247A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Устав </w:t>
            </w: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МОБУ </w:t>
            </w:r>
            <w:r w:rsidR="00B247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Благовещенская </w:t>
            </w:r>
            <w:proofErr w:type="spellStart"/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сош</w:t>
            </w:r>
            <w:proofErr w:type="spellEnd"/>
          </w:p>
        </w:tc>
      </w:tr>
      <w:tr w:rsidR="001979F4" w:rsidRPr="003E44F5" w:rsidTr="009E6C5B">
        <w:trPr>
          <w:trHeight w:val="36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Администрация школы</w:t>
            </w:r>
          </w:p>
        </w:tc>
      </w:tr>
      <w:tr w:rsidR="001979F4" w:rsidRPr="003E44F5" w:rsidTr="009E6C5B">
        <w:trPr>
          <w:trHeight w:val="27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исполнители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 школы, администрация школы, педагогический коллектив</w:t>
            </w:r>
          </w:p>
        </w:tc>
      </w:tr>
      <w:tr w:rsidR="001979F4" w:rsidRPr="003E44F5" w:rsidTr="009E6C5B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эффективного и устойчивого развития культурного и образовательного пространства детей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детей с ОВЗ.</w:t>
            </w:r>
          </w:p>
          <w:p w:rsidR="001979F4" w:rsidRPr="003E44F5" w:rsidRDefault="001979F4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264DD" w:rsidRPr="003E44F5" w:rsidTr="009E6C5B">
        <w:trPr>
          <w:trHeight w:val="4047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</w:t>
            </w: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Оптимизация системы профессионального и личностного роста педагогических работников непосредственно работающих с детьми с ОВЗ.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оптимальных условий, способствующих развитию педагогического мастерства работников и активного включения учителей в инновационную деятельность.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социальной реабилитации детей с ограниченными возможностями здоровья, их образования и развития.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условий для профессионального самоопределения и социализации обучающихся с ОВЗ посредством адаптированных образовательных программ.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Осуществление индивидуальной психолого-педагогической помощи детям с ОВЗ.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Отслеживание динамики всестороннего развития детей с ОВЗ.</w:t>
            </w:r>
          </w:p>
        </w:tc>
      </w:tr>
      <w:tr w:rsidR="001264DD" w:rsidRPr="003E44F5" w:rsidTr="009E6C5B">
        <w:trPr>
          <w:trHeight w:val="3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Предполагаемый результат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Создана благоприятная образовательная среда, способствующая сохранению здоровья, воспитанию и развитию личности;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обучающихся выработаны формы поведения, в следствии которых они способны избежать опасностей для жизни и здоровья;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 выпускника – социальный тип личности, сочетающий в себе профессиональную подготовленность с высокими нравственными качествами, гуманистическим отношением к миру, социально адаптированную, готовую к будущему созидательному труду;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Создана современная, гибкая и мощная система повышения квалификации и профессиональной переподготовки педагогов;</w:t>
            </w:r>
          </w:p>
          <w:p w:rsidR="001264DD" w:rsidRPr="00BB5B46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5B4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 адаптированы к информационным технологиям обучения, которые в дальнейшем послужат успешным составляющим социализации и интеграции детей с ограниченными возможностями здоровья в современном обществе.</w:t>
            </w: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264DD" w:rsidRPr="003E44F5" w:rsidTr="009E6C5B">
        <w:trPr>
          <w:trHeight w:val="57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Перечень основных направлений программы</w:t>
            </w: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870946" w:rsidRDefault="001264DD" w:rsidP="00350680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70946">
              <w:rPr>
                <w:rFonts w:ascii="Times New Roman" w:hAnsi="Times New Roman" w:cs="Times New Roman"/>
                <w:color w:val="000000"/>
                <w:szCs w:val="27"/>
              </w:rPr>
              <w:t xml:space="preserve">Создание специальных условий для детей с нарушениями зрения в общеобразовательных учреждениях; </w:t>
            </w:r>
          </w:p>
          <w:p w:rsidR="001264DD" w:rsidRPr="00870946" w:rsidRDefault="001264DD" w:rsidP="00350680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70946">
              <w:rPr>
                <w:rFonts w:ascii="Times New Roman" w:hAnsi="Times New Roman" w:cs="Times New Roman"/>
                <w:color w:val="000000"/>
                <w:szCs w:val="27"/>
              </w:rPr>
              <w:t xml:space="preserve">Организация специальных образовательных условий для детей с ограниченными возможностями здоровья в общеобразовательных учреждениях; </w:t>
            </w:r>
          </w:p>
          <w:p w:rsidR="001264DD" w:rsidRPr="00870946" w:rsidRDefault="001264DD" w:rsidP="00350680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70946">
              <w:rPr>
                <w:rFonts w:ascii="Times New Roman" w:hAnsi="Times New Roman" w:cs="Times New Roman"/>
                <w:color w:val="000000"/>
                <w:szCs w:val="27"/>
              </w:rPr>
              <w:t xml:space="preserve">Создание и апробация модели психолого-педагогического сопровождения инклюзивной практики. </w:t>
            </w:r>
          </w:p>
          <w:p w:rsidR="003E44F5" w:rsidRPr="00870946" w:rsidRDefault="001264DD" w:rsidP="00350680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  <w:r w:rsidRPr="00870946">
              <w:rPr>
                <w:rFonts w:ascii="Times New Roman" w:hAnsi="Times New Roman" w:cs="Times New Roman"/>
                <w:color w:val="000000"/>
                <w:szCs w:val="27"/>
              </w:rPr>
              <w:t xml:space="preserve">Повышение профессионального мастерства и курсов повышения квалификации педагогов предметников и узких специалистов работающих с детьми ОВЗ. </w:t>
            </w:r>
          </w:p>
          <w:p w:rsidR="001264DD" w:rsidRPr="003E44F5" w:rsidRDefault="001264DD" w:rsidP="00350680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70946">
              <w:rPr>
                <w:rFonts w:ascii="Times New Roman" w:hAnsi="Times New Roman" w:cs="Times New Roman"/>
                <w:color w:val="000000"/>
                <w:szCs w:val="27"/>
              </w:rPr>
              <w:t xml:space="preserve">Повышение мотивации обучающихся через участие в мероприятиях школьного и районного уровня </w:t>
            </w:r>
          </w:p>
        </w:tc>
      </w:tr>
      <w:tr w:rsidR="001264DD" w:rsidRPr="003E44F5" w:rsidTr="009E6C5B">
        <w:trPr>
          <w:trHeight w:val="9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и этапы реализации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Программа реализуется в 3 этапа, в период с 2020 по 2023 год:</w:t>
            </w:r>
          </w:p>
          <w:p w:rsidR="001264DD" w:rsidRPr="003E44F5" w:rsidRDefault="001264DD" w:rsidP="00350680">
            <w:pPr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Подготовительный этап (октябрь 2020г.-июнь 2021г.)</w:t>
            </w:r>
          </w:p>
          <w:p w:rsidR="001264DD" w:rsidRPr="003E44F5" w:rsidRDefault="001264DD" w:rsidP="00350680">
            <w:pPr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Практический этап (этап внедрения) (октябрь 2021 г. – июнь 2022 г.)</w:t>
            </w: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3. Этап обобщения и коррекции (сентябрь 2022 г. – июнь 2023 г.)</w:t>
            </w:r>
          </w:p>
        </w:tc>
      </w:tr>
      <w:tr w:rsidR="001264DD" w:rsidRPr="003E44F5" w:rsidTr="009E6C5B">
        <w:trPr>
          <w:trHeight w:val="141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реализацией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Непосредственное управление реализацией Программы осуществляется директором школы</w:t>
            </w: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направлениям Программы закрепляется за заместителями директора школы.</w:t>
            </w:r>
          </w:p>
          <w:p w:rsidR="001264DD" w:rsidRPr="003E44F5" w:rsidRDefault="001264DD" w:rsidP="003506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4F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Корректировка программы производится Педагогическим советом.</w:t>
            </w:r>
          </w:p>
        </w:tc>
      </w:tr>
    </w:tbl>
    <w:p w:rsidR="001979F4" w:rsidRDefault="001979F4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66B9" w:rsidRDefault="005466B9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66B9" w:rsidRDefault="005466B9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66B9" w:rsidRDefault="005466B9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70946" w:rsidRDefault="00870946" w:rsidP="003506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4659" w:rsidRPr="003D139A" w:rsidRDefault="001B4659" w:rsidP="003506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13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1B4659" w:rsidRPr="003D139A" w:rsidRDefault="001B4659" w:rsidP="0035068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13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Содержание проблемы и обоснование необходимости её решения программным методом</w:t>
      </w:r>
    </w:p>
    <w:p w:rsidR="001B4659" w:rsidRDefault="001B465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последние годы многие специалисты, родители, общественные организации стремительно направляют свои усилия в сторону защиты и укрепления прав лиц с особыми потребностями на достойную жизнь на принципе гуманистических ценностей. В этой связи особенно важно проанализировать педагогический опыт, для дальнейшей разработки новых средств и способов организации развивающей среды. Системный подход требует изучения ребенка с ограниченными возможностями здоровья, как целостной личности, способной к самореализации, организации тех условий, в которых ребенок будет более успешно развиваться и взаимодействовать с широким кругом социальных систем, таких как: семья, непосредственное окружение, общество в целом. Также системный подход заключается в том, что мы не может ожидать от ребенка с ОВЗ самостоятельного включения в те виды деятельности, которые гипотетически будут способствовать самореализации его личности. Направление организации коррекционной работы должно заключаться в «воспитании и обучении, которое будет забегать вперед и подтягивать развитие ребенка за собой». Актуальное и перспективное развитие ребенка определяет его социальное продвижение, которое со временем будет перерастать в социально значимые умения, как результат индивидуальных возможностей и достижений.</w:t>
      </w:r>
    </w:p>
    <w:p w:rsidR="00947CB9" w:rsidRDefault="00947CB9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Количество обучающихся с ОВЗ в школе </w:t>
      </w:r>
      <w:r w:rsidR="00124ED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сегодняшний день составляет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947CB9" w:rsidRDefault="00B247A8" w:rsidP="00350680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Интеллектуальные нарушения – 8</w:t>
      </w:r>
      <w:r w:rsidR="00947C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человек:</w:t>
      </w:r>
    </w:p>
    <w:p w:rsidR="00947CB9" w:rsidRPr="00B247A8" w:rsidRDefault="00B247A8" w:rsidP="00B247A8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ЗПР – 2</w:t>
      </w:r>
      <w:r w:rsidR="00947CB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человека:</w:t>
      </w:r>
    </w:p>
    <w:p w:rsidR="00947CB9" w:rsidRPr="001724D8" w:rsidRDefault="00947CB9" w:rsidP="003506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Обследованы школьной ПМПК и им рекомендовано пройти детского</w:t>
      </w:r>
      <w:r w:rsidR="00B247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психиатра и районную ПМПК еще 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человек: 3 – интеллектуальн</w:t>
      </w:r>
      <w:r w:rsidR="00B247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ые нарушения; 2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</w:p>
    <w:p w:rsidR="001B4659" w:rsidRDefault="001B465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Необходимо устранить негативные стереотипы, а также создать систему комплексной помощи. Необходима позиция гуманного, толерантного отношения общества и государства к личности ребенка с ОВЗ.</w:t>
      </w:r>
    </w:p>
    <w:p w:rsidR="001B4659" w:rsidRDefault="001B465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и обучение лиц с нарушениями интеллекта рассматривается, как беспрерывный процесс обучения, повторения, закрепления, взаимодействия с окружающим миром.</w:t>
      </w:r>
    </w:p>
    <w:p w:rsidR="001B4659" w:rsidRDefault="001B465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Содержание работы должно обеспечиваться педагогическими средствами с учетом возраста детей, уровня сформированности тех или иных умений, перспективных линий индивидуального развития с опорой на достигнутые результаты в ходе направленного взаимодействия педагога с ребенком и педагога с родителем.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Принципы реализации подпрограммы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толерантности.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Данный принцип направлен на развитие терпения, толерантности, уважительного отношения к людям и обществу в целом. Обучающиеся должны знать свои права, уметь отстаивать собственные взгляды, принципы, свои культурно-национальные воззрения.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системного подхода.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Данный принцип, следует рассматривать не только как самостоятельную систему, применительно к </w:t>
      </w:r>
      <w:r w:rsidR="00350680">
        <w:rPr>
          <w:rFonts w:ascii="Arial" w:hAnsi="Arial" w:cs="Arial"/>
          <w:color w:val="000000"/>
          <w:sz w:val="21"/>
          <w:szCs w:val="21"/>
        </w:rPr>
        <w:t>школе</w:t>
      </w:r>
      <w:r>
        <w:rPr>
          <w:rFonts w:ascii="Arial" w:hAnsi="Arial" w:cs="Arial"/>
          <w:color w:val="000000"/>
          <w:sz w:val="21"/>
          <w:szCs w:val="21"/>
        </w:rPr>
        <w:t>, все элементы системы находятся во взаимодействии.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дифференциации.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обучении и воспитании ребенка предполагается создать условия для освоения знаний наиболее оптимальным способом, темпом, объемом. Отбором содержания, форм и методов воспитания, учет специфических позиций детей и взрослых в воспитательном процессе.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гуманизации.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Данный принцип предполагает реализацию личностно-ориентированного подхода к организации учебно-воспитательного процесса.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педагогического сотрудничества и поддержки.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Сотрудничество распространяется на образовательное пространство школы и подразумевает под собой совместное взаимодействие участников учебно-воспитательного процесса. В данный процесс входит совместное определение с ребенком его интересов, целей, возможностей и путей преодоления препятствий, которые будут мешать ему, самостоятельно достигать желаемых результатов в обучении, самовоспитании, общении, образе жизни.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воспитания успехом.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Сущность данного принципа заключается в том, что работая с ребенком, педагог ставит перед собой цель как можно глубже понять его, выявить особенности ученика, а также выделить его цели, стремления, умения, ценности, социально-значимые отношения, мечты, потребности. Используя психолого-педагогические методы, развивать самые малые способности ребенка. Педагогам необходимо не только изучать детей, но и создавать среду для развития успешности, где каждый обучающийся почувствовать и испытать вкус успеха, вкус победы.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Принцип личностного подхода.</w:t>
      </w:r>
    </w:p>
    <w:p w:rsidR="00947CB9" w:rsidRDefault="00947CB9" w:rsidP="0035068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Данный принцип предполагает нахождение реальных проблем данного ребенка, в зависимости от ситуации способность организовать деятельность коллектива и так включить в эту деятельность обучающегося, чтобы это могло способствовать положительному решению проблемы.</w:t>
      </w:r>
    </w:p>
    <w:p w:rsidR="001910B8" w:rsidRDefault="00947CB9" w:rsidP="00350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реализации программы.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2830"/>
        <w:gridCol w:w="12333"/>
      </w:tblGrid>
      <w:tr w:rsidR="00947CB9" w:rsidTr="00746B46">
        <w:tc>
          <w:tcPr>
            <w:tcW w:w="2830" w:type="dxa"/>
          </w:tcPr>
          <w:p w:rsidR="00947CB9" w:rsidRDefault="00947CB9" w:rsidP="003506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программы</w:t>
            </w:r>
          </w:p>
        </w:tc>
        <w:tc>
          <w:tcPr>
            <w:tcW w:w="12333" w:type="dxa"/>
          </w:tcPr>
          <w:p w:rsidR="00947CB9" w:rsidRDefault="00947CB9" w:rsidP="003506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7CB9" w:rsidTr="00746B46">
        <w:tc>
          <w:tcPr>
            <w:tcW w:w="2830" w:type="dxa"/>
          </w:tcPr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 этап (2020-2021</w:t>
            </w:r>
            <w:r w:rsidRPr="00947C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 – организационный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947CB9" w:rsidRDefault="00947CB9" w:rsidP="00350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3" w:type="dxa"/>
          </w:tcPr>
          <w:p w:rsidR="000019F7" w:rsidRPr="00947CB9" w:rsidRDefault="000019F7" w:rsidP="00350680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0019F7" w:rsidRPr="00947CB9" w:rsidRDefault="000019F7" w:rsidP="00350680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кадровое обеспечение в области коррекционной педагогики, составления плана профессиональной переподготовки педагогов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0019F7" w:rsidRPr="00947CB9" w:rsidRDefault="000019F7" w:rsidP="00350680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инновационных методик обучения и воспитания обучающихся с ОВЗ;</w:t>
            </w:r>
          </w:p>
          <w:p w:rsidR="000019F7" w:rsidRPr="00947CB9" w:rsidRDefault="000019F7" w:rsidP="00350680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разработка критериев и показателей эффективности развития детей с ОВЗ.</w:t>
            </w:r>
          </w:p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Результаты:</w:t>
            </w:r>
          </w:p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оценка контингента обучающихся для выявления особенностей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детей, а также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базы.</w:t>
            </w:r>
          </w:p>
          <w:p w:rsidR="00947CB9" w:rsidRDefault="00947CB9" w:rsidP="003506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7CB9" w:rsidTr="00746B46">
        <w:tc>
          <w:tcPr>
            <w:tcW w:w="2830" w:type="dxa"/>
          </w:tcPr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II этап (2021-2022</w:t>
            </w:r>
            <w:r w:rsidRPr="00947C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 – деятельностный:</w:t>
            </w:r>
          </w:p>
          <w:p w:rsidR="00947CB9" w:rsidRDefault="00947CB9" w:rsidP="00350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3" w:type="dxa"/>
          </w:tcPr>
          <w:p w:rsidR="000019F7" w:rsidRPr="00947CB9" w:rsidRDefault="000019F7" w:rsidP="00350680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системные преобразования в образовательном процессе детей с ОВЗ;</w:t>
            </w:r>
          </w:p>
          <w:p w:rsidR="000019F7" w:rsidRPr="00947CB9" w:rsidRDefault="000019F7" w:rsidP="00350680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освоение и внедрение новых образовательных технологий для обучения и воспитания детей с ОВЗ;</w:t>
            </w:r>
          </w:p>
          <w:p w:rsidR="000019F7" w:rsidRPr="00947CB9" w:rsidRDefault="000019F7" w:rsidP="00350680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реализация системы мониторинга, диагностики, апробация новых форм оценивания </w:t>
            </w:r>
            <w:proofErr w:type="gramStart"/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учебных и личностных достижений</w:t>
            </w:r>
            <w:proofErr w:type="gramEnd"/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обучающихся с ОВЗ;</w:t>
            </w:r>
          </w:p>
          <w:p w:rsidR="000019F7" w:rsidRPr="00947CB9" w:rsidRDefault="000019F7" w:rsidP="00350680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профессионального уровня педагогов;</w:t>
            </w:r>
          </w:p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Результаты:</w:t>
            </w:r>
          </w:p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хорошо организованный образовательный процесс, который имеет такие направления как, коррекционное, развивающее, а также процесс специального сопровождения детей с ограниченными возможностями здоровья, где специально созданы условия для обучения, воспитания, развития, социализации данной категории детей.</w:t>
            </w:r>
          </w:p>
          <w:p w:rsidR="00947CB9" w:rsidRDefault="00947CB9" w:rsidP="003506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9F7" w:rsidTr="00746B46">
        <w:tc>
          <w:tcPr>
            <w:tcW w:w="2830" w:type="dxa"/>
          </w:tcPr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 этап (2022-2023</w:t>
            </w:r>
            <w:r w:rsidRPr="00947C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 - обобщающий:</w:t>
            </w:r>
          </w:p>
          <w:p w:rsidR="000019F7" w:rsidRDefault="000019F7" w:rsidP="003506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3" w:type="dxa"/>
          </w:tcPr>
          <w:p w:rsidR="000019F7" w:rsidRPr="00947CB9" w:rsidRDefault="00016DD2" w:rsidP="00350680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="000019F7"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тслеживание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019F7"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реализации подпрограммы развития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школы</w:t>
            </w:r>
            <w:r w:rsidR="000019F7"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0019F7" w:rsidRPr="00947CB9" w:rsidRDefault="000019F7" w:rsidP="00350680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работы психолого-педагогического сопровождения;</w:t>
            </w:r>
          </w:p>
          <w:p w:rsidR="000019F7" w:rsidRPr="00947CB9" w:rsidRDefault="000019F7" w:rsidP="00350680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продолжение изучения специфики личностно-ориентированной технологии обучения и воспитания и ее внедрения в практику работы значительной части педагогов;</w:t>
            </w:r>
          </w:p>
          <w:p w:rsidR="000019F7" w:rsidRPr="00947CB9" w:rsidRDefault="00016DD2" w:rsidP="00350680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="000019F7"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остоянное повышение квалификации педагогов, обобщение их опыта не только на уровне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школы</w:t>
            </w:r>
            <w:r w:rsidR="000019F7"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но и в рамках конкурсов педагогических достижений;</w:t>
            </w:r>
          </w:p>
          <w:p w:rsidR="000019F7" w:rsidRPr="00947CB9" w:rsidRDefault="000019F7" w:rsidP="00350680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проведение учебно-методических семинаров для педагогов, работающих с детьми ОВЗ;</w:t>
            </w:r>
          </w:p>
          <w:p w:rsidR="000019F7" w:rsidRPr="00947CB9" w:rsidRDefault="000019F7" w:rsidP="00350680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проблемно - ориентированный анализ деятельности подпрограммы.</w:t>
            </w:r>
          </w:p>
          <w:p w:rsidR="000019F7" w:rsidRPr="00947CB9" w:rsidRDefault="000019F7" w:rsidP="00350680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Результаты:</w:t>
            </w:r>
          </w:p>
          <w:p w:rsidR="000019F7" w:rsidRPr="00746B46" w:rsidRDefault="000019F7" w:rsidP="00016D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47CB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- 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большая часть педагогов работающих с детьми с ОВЗ постоянно повышают свою квалификацию, их опыт работы можно увидеть в систематическом участии в различных конкурсах. В </w:t>
            </w:r>
            <w:r w:rsidR="00016DD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школы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постоянно проходят учебно-методические семинары. Усовершенствована работа психолого-педагогического сопровождения лиц с ОВЗ.</w:t>
            </w:r>
          </w:p>
        </w:tc>
      </w:tr>
    </w:tbl>
    <w:p w:rsidR="003B4E63" w:rsidRDefault="003B4E63" w:rsidP="00554E4B">
      <w:pPr>
        <w:jc w:val="center"/>
        <w:rPr>
          <w:rFonts w:ascii="Times New Roman" w:hAnsi="Times New Roman" w:cs="Times New Roman"/>
        </w:rPr>
      </w:pPr>
    </w:p>
    <w:p w:rsidR="003B4E63" w:rsidRDefault="003B4E63" w:rsidP="00554E4B">
      <w:pPr>
        <w:jc w:val="center"/>
        <w:rPr>
          <w:rFonts w:ascii="Times New Roman" w:hAnsi="Times New Roman" w:cs="Times New Roman"/>
        </w:rPr>
      </w:pPr>
    </w:p>
    <w:p w:rsidR="00947CB9" w:rsidRDefault="002E634D" w:rsidP="00554E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</w:t>
      </w:r>
      <w:r w:rsidR="00554E4B">
        <w:rPr>
          <w:rFonts w:ascii="Times New Roman" w:hAnsi="Times New Roman" w:cs="Times New Roman"/>
        </w:rPr>
        <w:t>программны</w:t>
      </w:r>
      <w:r>
        <w:rPr>
          <w:rFonts w:ascii="Times New Roman" w:hAnsi="Times New Roman" w:cs="Times New Roman"/>
        </w:rPr>
        <w:t>х мероприятий</w:t>
      </w:r>
    </w:p>
    <w:tbl>
      <w:tblPr>
        <w:tblStyle w:val="a5"/>
        <w:tblW w:w="14219" w:type="dxa"/>
        <w:tblLook w:val="04A0" w:firstRow="1" w:lastRow="0" w:firstColumn="1" w:lastColumn="0" w:noHBand="0" w:noVBand="1"/>
      </w:tblPr>
      <w:tblGrid>
        <w:gridCol w:w="515"/>
        <w:gridCol w:w="3250"/>
        <w:gridCol w:w="3770"/>
        <w:gridCol w:w="3770"/>
        <w:gridCol w:w="2914"/>
      </w:tblGrid>
      <w:tr w:rsidR="00F7624A" w:rsidTr="00F7624A">
        <w:trPr>
          <w:trHeight w:val="696"/>
        </w:trPr>
        <w:tc>
          <w:tcPr>
            <w:tcW w:w="515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0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3770" w:type="dxa"/>
          </w:tcPr>
          <w:p w:rsidR="00F7624A" w:rsidRPr="00F7624A" w:rsidRDefault="00F7624A" w:rsidP="00F7624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2914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F7624A" w:rsidTr="00A038CF">
        <w:trPr>
          <w:trHeight w:val="1968"/>
        </w:trPr>
        <w:tc>
          <w:tcPr>
            <w:tcW w:w="515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0" w:type="dxa"/>
          </w:tcPr>
          <w:p w:rsidR="00F7624A" w:rsidRPr="008F51E0" w:rsidRDefault="00F7624A" w:rsidP="0026500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8F51E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Изучение необходимых нормативно-правовых и распорядительных документов;</w:t>
            </w:r>
          </w:p>
          <w:p w:rsidR="00F7624A" w:rsidRPr="008F51E0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F7624A" w:rsidRPr="00F7624A" w:rsidRDefault="007768C3" w:rsidP="00F7624A">
            <w:pPr>
              <w:shd w:val="clear" w:color="auto" w:fill="FFFFFF"/>
              <w:spacing w:after="15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Создание рабочей группы</w:t>
            </w:r>
          </w:p>
        </w:tc>
        <w:tc>
          <w:tcPr>
            <w:tcW w:w="3770" w:type="dxa"/>
          </w:tcPr>
          <w:p w:rsidR="00F7624A" w:rsidRDefault="00F7624A" w:rsidP="008F51E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8F51E0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A816D9" w:rsidRDefault="00A816D9" w:rsidP="008F51E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Создание ШППК;</w:t>
            </w:r>
          </w:p>
          <w:p w:rsidR="00F7624A" w:rsidRPr="00A038CF" w:rsidRDefault="002F16D8" w:rsidP="00A038CF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Создание АООП по направлениям</w:t>
            </w:r>
            <w:r w:rsidR="001520E9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;</w:t>
            </w:r>
          </w:p>
        </w:tc>
        <w:tc>
          <w:tcPr>
            <w:tcW w:w="2914" w:type="dxa"/>
          </w:tcPr>
          <w:p w:rsidR="00F7624A" w:rsidRPr="008F51E0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 w:rsidRPr="008F51E0">
              <w:rPr>
                <w:rFonts w:ascii="Times New Roman" w:hAnsi="Times New Roman" w:cs="Times New Roman"/>
              </w:rPr>
              <w:t>Администрация школы, состав рабочей группы</w:t>
            </w:r>
          </w:p>
        </w:tc>
      </w:tr>
      <w:tr w:rsidR="00F7624A" w:rsidTr="00F7624A">
        <w:trPr>
          <w:trHeight w:val="1672"/>
        </w:trPr>
        <w:tc>
          <w:tcPr>
            <w:tcW w:w="515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0" w:type="dxa"/>
          </w:tcPr>
          <w:p w:rsidR="00F7624A" w:rsidRPr="00947CB9" w:rsidRDefault="00F7624A" w:rsidP="00192A31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адровое обеспечение в области коррекционной педагогики, составления плана профессиональной переподготовки педагогов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F7624A" w:rsidRPr="00F7624A" w:rsidRDefault="007768C3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на выявление профессионального мастерства педагога.</w:t>
            </w:r>
          </w:p>
        </w:tc>
        <w:tc>
          <w:tcPr>
            <w:tcW w:w="3770" w:type="dxa"/>
          </w:tcPr>
          <w:p w:rsidR="00F7624A" w:rsidRDefault="00F7624A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плана-графика курсовой подготовки, переподготовки для учителей предметников и узких специалистов;</w:t>
            </w:r>
          </w:p>
          <w:p w:rsidR="00F7624A" w:rsidRPr="002853A5" w:rsidRDefault="00F7624A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ИОПП (программа самообразования) учителей предметников;</w:t>
            </w:r>
          </w:p>
        </w:tc>
        <w:tc>
          <w:tcPr>
            <w:tcW w:w="2914" w:type="dxa"/>
          </w:tcPr>
          <w:p w:rsidR="00F7624A" w:rsidRDefault="00F7624A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F7624A" w:rsidTr="009D23AF">
        <w:trPr>
          <w:trHeight w:val="914"/>
        </w:trPr>
        <w:tc>
          <w:tcPr>
            <w:tcW w:w="515" w:type="dxa"/>
          </w:tcPr>
          <w:p w:rsidR="00F7624A" w:rsidRDefault="000271D2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0" w:type="dxa"/>
          </w:tcPr>
          <w:p w:rsidR="00F7624A" w:rsidRDefault="00F7624A" w:rsidP="00192A31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зучение инновационных методик обучения и воспитания обучающихся с ОВЗ</w:t>
            </w:r>
          </w:p>
        </w:tc>
        <w:tc>
          <w:tcPr>
            <w:tcW w:w="3770" w:type="dxa"/>
          </w:tcPr>
          <w:p w:rsidR="008B1087" w:rsidRDefault="00C63421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методик обучения </w:t>
            </w:r>
            <w:r w:rsidR="00BB6B7B">
              <w:rPr>
                <w:rFonts w:ascii="Times New Roman" w:hAnsi="Times New Roman" w:cs="Times New Roman"/>
              </w:rPr>
              <w:t>для работы с детьми с</w:t>
            </w:r>
            <w:r>
              <w:rPr>
                <w:rFonts w:ascii="Times New Roman" w:hAnsi="Times New Roman" w:cs="Times New Roman"/>
              </w:rPr>
              <w:t xml:space="preserve"> ОВЗ</w:t>
            </w:r>
            <w:r w:rsidR="00BB6B7B">
              <w:rPr>
                <w:rFonts w:ascii="Times New Roman" w:hAnsi="Times New Roman" w:cs="Times New Roman"/>
              </w:rPr>
              <w:t>;</w:t>
            </w:r>
          </w:p>
          <w:p w:rsidR="00960E61" w:rsidRDefault="00960E61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УМК, наглядно-демонстрационного материала и технических средств;</w:t>
            </w:r>
          </w:p>
          <w:p w:rsidR="00A00BFA" w:rsidRDefault="00A00BFA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B1087" w:rsidRDefault="008B1087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0F7BAF" w:rsidRPr="00F7624A" w:rsidRDefault="000F7BAF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88280D" w:rsidRDefault="004715AD" w:rsidP="005A53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5A53BA">
              <w:rPr>
                <w:rFonts w:ascii="Times New Roman" w:hAnsi="Times New Roman" w:cs="Times New Roman"/>
              </w:rPr>
              <w:t>Разработка методических рекомендаций по применению инновационных методик для работы с детьми с ОВЗ;</w:t>
            </w:r>
          </w:p>
          <w:p w:rsidR="00920024" w:rsidRPr="005A53BA" w:rsidRDefault="0088280D" w:rsidP="0088280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Формирование </w:t>
            </w:r>
            <w:r w:rsidR="002D3AF0">
              <w:rPr>
                <w:rFonts w:ascii="Times New Roman" w:hAnsi="Times New Roman" w:cs="Times New Roman"/>
              </w:rPr>
              <w:t>заявки на приобретение необходимого оборудование;</w:t>
            </w:r>
          </w:p>
        </w:tc>
        <w:tc>
          <w:tcPr>
            <w:tcW w:w="2914" w:type="dxa"/>
          </w:tcPr>
          <w:p w:rsidR="00F7624A" w:rsidRDefault="000271D2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0271D2" w:rsidTr="00AA52E8">
        <w:trPr>
          <w:trHeight w:val="563"/>
        </w:trPr>
        <w:tc>
          <w:tcPr>
            <w:tcW w:w="515" w:type="dxa"/>
          </w:tcPr>
          <w:p w:rsidR="000271D2" w:rsidRDefault="000271D2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50" w:type="dxa"/>
          </w:tcPr>
          <w:p w:rsidR="000271D2" w:rsidRPr="00947CB9" w:rsidRDefault="000271D2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азработка критериев и показателей эффективности развития детей с ОВЗ.</w:t>
            </w:r>
          </w:p>
          <w:p w:rsidR="000271D2" w:rsidRDefault="000271D2" w:rsidP="00192A31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70" w:type="dxa"/>
          </w:tcPr>
          <w:p w:rsidR="005A53BA" w:rsidRDefault="005A53BA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успешности ребенка в обучении;</w:t>
            </w:r>
          </w:p>
          <w:p w:rsidR="005A53BA" w:rsidRDefault="005A53BA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занятий урочной и внеурочной деятельности;</w:t>
            </w:r>
          </w:p>
          <w:p w:rsidR="000271D2" w:rsidRDefault="000271D2" w:rsidP="00F7624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0271D2" w:rsidRDefault="005A53BA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критериев оценивания детей с ОВЗ;</w:t>
            </w:r>
          </w:p>
          <w:p w:rsidR="005A53BA" w:rsidRDefault="000B0F31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ИОМ обучающихся;</w:t>
            </w:r>
          </w:p>
          <w:p w:rsidR="00167786" w:rsidRDefault="00167786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3D13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2914" w:type="dxa"/>
          </w:tcPr>
          <w:p w:rsidR="000271D2" w:rsidRDefault="000B0F31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167786" w:rsidTr="006725E5">
        <w:trPr>
          <w:trHeight w:val="563"/>
        </w:trPr>
        <w:tc>
          <w:tcPr>
            <w:tcW w:w="515" w:type="dxa"/>
          </w:tcPr>
          <w:p w:rsidR="00167786" w:rsidRDefault="00167786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0" w:type="dxa"/>
          </w:tcPr>
          <w:p w:rsidR="00167786" w:rsidRDefault="00167786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истемные преобразования в образовательном процессе детей с ОВЗ</w:t>
            </w:r>
          </w:p>
        </w:tc>
        <w:tc>
          <w:tcPr>
            <w:tcW w:w="3770" w:type="dxa"/>
          </w:tcPr>
          <w:p w:rsidR="00167786" w:rsidRDefault="00A97C24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ИОМ.</w:t>
            </w:r>
          </w:p>
        </w:tc>
        <w:tc>
          <w:tcPr>
            <w:tcW w:w="3770" w:type="dxa"/>
          </w:tcPr>
          <w:p w:rsidR="00167786" w:rsidRDefault="00A97C24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качества обученности учащихся;</w:t>
            </w:r>
          </w:p>
          <w:p w:rsidR="009D23AF" w:rsidRDefault="009D23AF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мотивации к учебному процессу;</w:t>
            </w:r>
          </w:p>
        </w:tc>
        <w:tc>
          <w:tcPr>
            <w:tcW w:w="2914" w:type="dxa"/>
          </w:tcPr>
          <w:p w:rsidR="00167786" w:rsidRDefault="009D23AF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6F4AF9" w:rsidTr="00DB7D7D">
        <w:trPr>
          <w:trHeight w:val="1286"/>
        </w:trPr>
        <w:tc>
          <w:tcPr>
            <w:tcW w:w="515" w:type="dxa"/>
          </w:tcPr>
          <w:p w:rsidR="006F4AF9" w:rsidRDefault="006F4AF9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0" w:type="dxa"/>
          </w:tcPr>
          <w:p w:rsidR="006F4AF9" w:rsidRDefault="006F4AF9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своение и внедрение новых образовательных технологий для обучения и воспитания детей с ОВЗ</w:t>
            </w:r>
          </w:p>
        </w:tc>
        <w:tc>
          <w:tcPr>
            <w:tcW w:w="3770" w:type="dxa"/>
          </w:tcPr>
          <w:p w:rsidR="006F4AF9" w:rsidRDefault="007E7D1D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сенсорного уголка;</w:t>
            </w:r>
          </w:p>
          <w:p w:rsidR="007E7D1D" w:rsidRDefault="007E7D1D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библиотечного фонда;</w:t>
            </w:r>
          </w:p>
          <w:p w:rsidR="007E7D1D" w:rsidRDefault="009F5A70" w:rsidP="00DB7D7D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Создания Базы данных имеющихся ресурсов;</w:t>
            </w:r>
          </w:p>
        </w:tc>
        <w:tc>
          <w:tcPr>
            <w:tcW w:w="3770" w:type="dxa"/>
          </w:tcPr>
          <w:p w:rsidR="006F4AF9" w:rsidRDefault="008656CB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дорожной карты по созданию доступной среды</w:t>
            </w:r>
          </w:p>
        </w:tc>
        <w:tc>
          <w:tcPr>
            <w:tcW w:w="2914" w:type="dxa"/>
          </w:tcPr>
          <w:p w:rsidR="006F4AF9" w:rsidRDefault="00DB7D7D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учителя предметники, узкие специалисты.</w:t>
            </w:r>
          </w:p>
        </w:tc>
      </w:tr>
      <w:tr w:rsidR="006F4AF9" w:rsidTr="00DB7D7D">
        <w:trPr>
          <w:trHeight w:val="1275"/>
        </w:trPr>
        <w:tc>
          <w:tcPr>
            <w:tcW w:w="515" w:type="dxa"/>
          </w:tcPr>
          <w:p w:rsidR="006F4AF9" w:rsidRDefault="006F4AF9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0" w:type="dxa"/>
          </w:tcPr>
          <w:p w:rsidR="00DB7D7D" w:rsidRDefault="0013252D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еализация системы мониторинга, диагностики, апробация новых форм оценивания учебных и личностных дос</w:t>
            </w:r>
            <w:r w:rsidR="00DB7D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тижений обучающихся с ОВЗ</w:t>
            </w:r>
          </w:p>
        </w:tc>
        <w:tc>
          <w:tcPr>
            <w:tcW w:w="3770" w:type="dxa"/>
          </w:tcPr>
          <w:p w:rsidR="006F4AF9" w:rsidRDefault="00ED72F1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дневника наблюдения и анализ личностных достижения учащихся;</w:t>
            </w:r>
          </w:p>
          <w:p w:rsidR="00AA52E8" w:rsidRDefault="00AA52E8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6F4AF9" w:rsidRDefault="00666798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конкурсах, викторинах, проектах, дистанционных олимпиадах разного уровня, спортивных соревнованиях.</w:t>
            </w:r>
          </w:p>
          <w:p w:rsidR="00D9781A" w:rsidRDefault="00D9781A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Выставки;</w:t>
            </w:r>
          </w:p>
        </w:tc>
        <w:tc>
          <w:tcPr>
            <w:tcW w:w="2914" w:type="dxa"/>
          </w:tcPr>
          <w:p w:rsidR="006F4AF9" w:rsidRDefault="00666798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6F4AF9" w:rsidTr="00DB7D7D">
        <w:trPr>
          <w:trHeight w:val="719"/>
        </w:trPr>
        <w:tc>
          <w:tcPr>
            <w:tcW w:w="515" w:type="dxa"/>
          </w:tcPr>
          <w:p w:rsidR="006F4AF9" w:rsidRDefault="006F4AF9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0" w:type="dxa"/>
          </w:tcPr>
          <w:p w:rsidR="006F4AF9" w:rsidRDefault="00963541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="0013252D"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овышение профессионального уровня педагогов</w:t>
            </w:r>
          </w:p>
        </w:tc>
        <w:tc>
          <w:tcPr>
            <w:tcW w:w="3770" w:type="dxa"/>
          </w:tcPr>
          <w:p w:rsidR="006F4AF9" w:rsidRDefault="00791FE5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опытом по применению методик и технологий на уроках</w:t>
            </w:r>
          </w:p>
          <w:p w:rsidR="008F194B" w:rsidRDefault="008F194B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наработанного опыта по заявленной теме ИОП педагога.</w:t>
            </w:r>
          </w:p>
          <w:p w:rsidR="003B4E63" w:rsidRPr="00FE1ADF" w:rsidRDefault="003B4E63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E1ADF"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Проведение работы по анализу промежуточных результатов выполнения Программы развития на итоговых педагогических советах</w:t>
            </w:r>
          </w:p>
        </w:tc>
        <w:tc>
          <w:tcPr>
            <w:tcW w:w="3770" w:type="dxa"/>
          </w:tcPr>
          <w:p w:rsidR="006F4AF9" w:rsidRDefault="00D23172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методической копилки;</w:t>
            </w:r>
          </w:p>
          <w:p w:rsidR="00D23172" w:rsidRDefault="00D23172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педагогических конкурсах;</w:t>
            </w:r>
          </w:p>
          <w:p w:rsidR="00D23172" w:rsidRDefault="00D23172" w:rsidP="002853A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ШМО, РМО, педагогических советах.</w:t>
            </w:r>
          </w:p>
        </w:tc>
        <w:tc>
          <w:tcPr>
            <w:tcW w:w="2914" w:type="dxa"/>
          </w:tcPr>
          <w:p w:rsidR="006F4AF9" w:rsidRDefault="00505716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963541" w:rsidTr="00DB7D7D">
        <w:trPr>
          <w:trHeight w:val="1384"/>
        </w:trPr>
        <w:tc>
          <w:tcPr>
            <w:tcW w:w="515" w:type="dxa"/>
          </w:tcPr>
          <w:p w:rsidR="00963541" w:rsidRDefault="00963541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50" w:type="dxa"/>
          </w:tcPr>
          <w:p w:rsidR="00963541" w:rsidRDefault="00CB7B77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947C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овершенствование работы психолого-педагогического сопровождения</w:t>
            </w:r>
          </w:p>
        </w:tc>
        <w:tc>
          <w:tcPr>
            <w:tcW w:w="3770" w:type="dxa"/>
          </w:tcPr>
          <w:p w:rsidR="00963541" w:rsidRDefault="00CB7B77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коррекционных занятий узкими специалистами;</w:t>
            </w:r>
          </w:p>
          <w:p w:rsidR="00CB7B77" w:rsidRDefault="00096993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вновь выявленными детьми;</w:t>
            </w:r>
          </w:p>
          <w:p w:rsidR="00FE1ADF" w:rsidRDefault="00FE1ADF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родителями;</w:t>
            </w:r>
          </w:p>
          <w:p w:rsidR="00096993" w:rsidRDefault="00096993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диагностических наблюдений за детьми с ОВЗ</w:t>
            </w:r>
          </w:p>
          <w:p w:rsidR="00096993" w:rsidRDefault="00096993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работе ШПМПК на педагогическом совете.</w:t>
            </w:r>
          </w:p>
        </w:tc>
        <w:tc>
          <w:tcPr>
            <w:tcW w:w="3770" w:type="dxa"/>
          </w:tcPr>
          <w:p w:rsidR="00963541" w:rsidRDefault="004D37B8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4D37B8">
              <w:rPr>
                <w:rFonts w:ascii="Times New Roman" w:hAnsi="Times New Roman" w:cs="Times New Roman"/>
              </w:rPr>
              <w:t>Рост самооценки обучающихся;</w:t>
            </w:r>
          </w:p>
          <w:p w:rsidR="004D37B8" w:rsidRDefault="00A038CF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Успешная социализация.</w:t>
            </w:r>
          </w:p>
          <w:p w:rsidR="00C208E9" w:rsidRPr="004D37B8" w:rsidRDefault="00C208E9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</w:p>
          <w:p w:rsidR="004D37B8" w:rsidRPr="003B4E63" w:rsidRDefault="004D37B8" w:rsidP="003B4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963541" w:rsidRDefault="00A038CF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узкие специалисты.</w:t>
            </w:r>
          </w:p>
        </w:tc>
        <w:bookmarkStart w:id="0" w:name="_GoBack"/>
        <w:bookmarkEnd w:id="0"/>
      </w:tr>
      <w:tr w:rsidR="00A038CF" w:rsidTr="00DB7D7D">
        <w:trPr>
          <w:trHeight w:val="1384"/>
        </w:trPr>
        <w:tc>
          <w:tcPr>
            <w:tcW w:w="515" w:type="dxa"/>
          </w:tcPr>
          <w:p w:rsidR="00A038CF" w:rsidRDefault="00A038CF" w:rsidP="0055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0" w:type="dxa"/>
          </w:tcPr>
          <w:p w:rsidR="00A038CF" w:rsidRDefault="00AA52E8" w:rsidP="000271D2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работы с родителями</w:t>
            </w:r>
          </w:p>
        </w:tc>
        <w:tc>
          <w:tcPr>
            <w:tcW w:w="3770" w:type="dxa"/>
          </w:tcPr>
          <w:p w:rsidR="00F15033" w:rsidRDefault="00F15033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программы воспитательной работы;</w:t>
            </w:r>
          </w:p>
          <w:p w:rsidR="001079E3" w:rsidRDefault="001079E3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на выявление удовлетворенностью школьной образовательной средой.</w:t>
            </w:r>
          </w:p>
          <w:p w:rsidR="00A038CF" w:rsidRDefault="00BD3662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узких специалистов;</w:t>
            </w:r>
          </w:p>
          <w:p w:rsidR="00BD3662" w:rsidRDefault="00BD3662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родительских собраний, круглых столов.</w:t>
            </w:r>
          </w:p>
          <w:p w:rsidR="00BD3662" w:rsidRDefault="00BD3662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родителей к участию школьных и районных мероприятий;</w:t>
            </w:r>
          </w:p>
          <w:p w:rsidR="00BD3662" w:rsidRDefault="00BD3662" w:rsidP="005A53BA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0" w:type="dxa"/>
          </w:tcPr>
          <w:p w:rsidR="00A038CF" w:rsidRDefault="001569EB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Уголок для родителей;</w:t>
            </w:r>
          </w:p>
          <w:p w:rsidR="001569EB" w:rsidRDefault="001569EB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родительских собраний;</w:t>
            </w:r>
          </w:p>
          <w:p w:rsidR="001569EB" w:rsidRDefault="00F15033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программы;</w:t>
            </w:r>
          </w:p>
          <w:p w:rsidR="001079E3" w:rsidRDefault="001079E3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 с родителями;</w:t>
            </w:r>
          </w:p>
          <w:p w:rsidR="001079E3" w:rsidRPr="004D37B8" w:rsidRDefault="003C259E" w:rsidP="004D37B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рекомендаций для родителей.</w:t>
            </w:r>
          </w:p>
        </w:tc>
        <w:tc>
          <w:tcPr>
            <w:tcW w:w="2914" w:type="dxa"/>
          </w:tcPr>
          <w:p w:rsidR="00A038CF" w:rsidRDefault="003C259E" w:rsidP="003C2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школы, учителя </w:t>
            </w:r>
          </w:p>
        </w:tc>
      </w:tr>
    </w:tbl>
    <w:p w:rsidR="00554E4B" w:rsidRPr="003E44F5" w:rsidRDefault="00554E4B" w:rsidP="00554E4B">
      <w:pPr>
        <w:jc w:val="center"/>
        <w:rPr>
          <w:rFonts w:ascii="Times New Roman" w:hAnsi="Times New Roman" w:cs="Times New Roman"/>
        </w:rPr>
      </w:pPr>
    </w:p>
    <w:sectPr w:rsidR="00554E4B" w:rsidRPr="003E44F5" w:rsidSect="00197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altName w:val="MV Boli"/>
    <w:panose1 w:val="00000000000000000000"/>
    <w:charset w:val="00"/>
    <w:family w:val="roman"/>
    <w:notTrueType/>
    <w:pitch w:val="default"/>
  </w:font>
  <w:font w:name="PetersburgC-Italic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5F6C"/>
    <w:multiLevelType w:val="hybridMultilevel"/>
    <w:tmpl w:val="00E2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46"/>
    <w:multiLevelType w:val="multilevel"/>
    <w:tmpl w:val="F45E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B5BB9"/>
    <w:multiLevelType w:val="multilevel"/>
    <w:tmpl w:val="150C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1F51"/>
    <w:multiLevelType w:val="multilevel"/>
    <w:tmpl w:val="4CA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91902"/>
    <w:multiLevelType w:val="hybridMultilevel"/>
    <w:tmpl w:val="23D4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27D4"/>
    <w:multiLevelType w:val="multilevel"/>
    <w:tmpl w:val="476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953EB"/>
    <w:multiLevelType w:val="multilevel"/>
    <w:tmpl w:val="5E7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92221"/>
    <w:multiLevelType w:val="multilevel"/>
    <w:tmpl w:val="2F3E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26B8C"/>
    <w:multiLevelType w:val="multilevel"/>
    <w:tmpl w:val="5BB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05DBB"/>
    <w:multiLevelType w:val="multilevel"/>
    <w:tmpl w:val="4CE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43F17"/>
    <w:multiLevelType w:val="hybridMultilevel"/>
    <w:tmpl w:val="4F60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F7778"/>
    <w:multiLevelType w:val="multilevel"/>
    <w:tmpl w:val="066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84572"/>
    <w:multiLevelType w:val="hybridMultilevel"/>
    <w:tmpl w:val="F2C8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259D6"/>
    <w:multiLevelType w:val="multilevel"/>
    <w:tmpl w:val="49A2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5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46"/>
    <w:rsid w:val="000019F7"/>
    <w:rsid w:val="00016DD2"/>
    <w:rsid w:val="000271D2"/>
    <w:rsid w:val="00096993"/>
    <w:rsid w:val="000B0F31"/>
    <w:rsid w:val="000F7BAF"/>
    <w:rsid w:val="001079E3"/>
    <w:rsid w:val="00124EDC"/>
    <w:rsid w:val="001264DD"/>
    <w:rsid w:val="0013252D"/>
    <w:rsid w:val="001520E9"/>
    <w:rsid w:val="001569EB"/>
    <w:rsid w:val="00167786"/>
    <w:rsid w:val="001724D8"/>
    <w:rsid w:val="001910B8"/>
    <w:rsid w:val="00192A31"/>
    <w:rsid w:val="001979F4"/>
    <w:rsid w:val="001B1A6C"/>
    <w:rsid w:val="001B4659"/>
    <w:rsid w:val="00221C3A"/>
    <w:rsid w:val="0026500D"/>
    <w:rsid w:val="00271667"/>
    <w:rsid w:val="002853A5"/>
    <w:rsid w:val="002D3AF0"/>
    <w:rsid w:val="002E634D"/>
    <w:rsid w:val="002F1438"/>
    <w:rsid w:val="002F16D8"/>
    <w:rsid w:val="00350680"/>
    <w:rsid w:val="003B1B21"/>
    <w:rsid w:val="003B4E63"/>
    <w:rsid w:val="003C259E"/>
    <w:rsid w:val="003C3F0D"/>
    <w:rsid w:val="003E44F5"/>
    <w:rsid w:val="004715AD"/>
    <w:rsid w:val="004D37B8"/>
    <w:rsid w:val="00505716"/>
    <w:rsid w:val="005466B9"/>
    <w:rsid w:val="00554E4B"/>
    <w:rsid w:val="005A53BA"/>
    <w:rsid w:val="00600948"/>
    <w:rsid w:val="00666798"/>
    <w:rsid w:val="006725E5"/>
    <w:rsid w:val="006A1B4C"/>
    <w:rsid w:val="006B27BB"/>
    <w:rsid w:val="006F4AF9"/>
    <w:rsid w:val="00746B46"/>
    <w:rsid w:val="007768C3"/>
    <w:rsid w:val="00791FE5"/>
    <w:rsid w:val="007E7D1D"/>
    <w:rsid w:val="00847B52"/>
    <w:rsid w:val="008656CB"/>
    <w:rsid w:val="00870946"/>
    <w:rsid w:val="00871EDB"/>
    <w:rsid w:val="0088280D"/>
    <w:rsid w:val="008B1087"/>
    <w:rsid w:val="008C3B3E"/>
    <w:rsid w:val="008F194B"/>
    <w:rsid w:val="008F51E0"/>
    <w:rsid w:val="00920024"/>
    <w:rsid w:val="00930F03"/>
    <w:rsid w:val="00947CB9"/>
    <w:rsid w:val="00960E61"/>
    <w:rsid w:val="00963541"/>
    <w:rsid w:val="009D23AF"/>
    <w:rsid w:val="009F5A70"/>
    <w:rsid w:val="00A00BFA"/>
    <w:rsid w:val="00A038CF"/>
    <w:rsid w:val="00A35F17"/>
    <w:rsid w:val="00A42E09"/>
    <w:rsid w:val="00A816D9"/>
    <w:rsid w:val="00A97C24"/>
    <w:rsid w:val="00AA52E8"/>
    <w:rsid w:val="00B247A8"/>
    <w:rsid w:val="00BB5B46"/>
    <w:rsid w:val="00BB6B7B"/>
    <w:rsid w:val="00BD3662"/>
    <w:rsid w:val="00C208E9"/>
    <w:rsid w:val="00C63421"/>
    <w:rsid w:val="00C7295D"/>
    <w:rsid w:val="00CA70EC"/>
    <w:rsid w:val="00CB7B77"/>
    <w:rsid w:val="00D23172"/>
    <w:rsid w:val="00D3689D"/>
    <w:rsid w:val="00D9781A"/>
    <w:rsid w:val="00DB7D7D"/>
    <w:rsid w:val="00ED72F1"/>
    <w:rsid w:val="00F15033"/>
    <w:rsid w:val="00F57E46"/>
    <w:rsid w:val="00F7624A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EE29-DC9A-476C-BAA9-2EF3676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979F4"/>
    <w:rPr>
      <w:rFonts w:ascii="PetersburgC" w:hAnsi="Petersburg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979F4"/>
    <w:rPr>
      <w:rFonts w:ascii="PetersburgC-Italic" w:hAnsi="PetersburgC-Italic" w:hint="default"/>
      <w:b w:val="0"/>
      <w:bCs w:val="0"/>
      <w:i/>
      <w:iCs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1B4659"/>
    <w:pPr>
      <w:ind w:left="720"/>
      <w:contextualSpacing/>
    </w:pPr>
  </w:style>
  <w:style w:type="table" w:styleId="a5">
    <w:name w:val="Table Grid"/>
    <w:basedOn w:val="a1"/>
    <w:uiPriority w:val="39"/>
    <w:rsid w:val="0094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6</cp:revision>
  <dcterms:created xsi:type="dcterms:W3CDTF">2020-11-25T10:42:00Z</dcterms:created>
  <dcterms:modified xsi:type="dcterms:W3CDTF">2021-03-24T05:54:00Z</dcterms:modified>
</cp:coreProperties>
</file>