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50" w:rsidRPr="00722FE5" w:rsidRDefault="00FA5C50" w:rsidP="00722FE5">
      <w:pPr>
        <w:shd w:val="clear" w:color="auto" w:fill="FFFFFF"/>
        <w:spacing w:after="350" w:line="240" w:lineRule="auto"/>
        <w:ind w:left="0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val="ru-RU" w:eastAsia="ru-RU" w:bidi="ar-SA"/>
        </w:rPr>
      </w:pPr>
      <w:r w:rsidRPr="00FA5C50">
        <w:rPr>
          <w:rFonts w:ascii="Verdana" w:eastAsia="Times New Roman" w:hAnsi="Verdana" w:cs="Times New Roman"/>
          <w:b/>
          <w:bCs/>
          <w:color w:val="000000"/>
          <w:kern w:val="36"/>
          <w:sz w:val="23"/>
          <w:szCs w:val="23"/>
          <w:lang w:val="ru-RU" w:eastAsia="ru-RU" w:bidi="ar-SA"/>
        </w:rPr>
        <w:t>Профилактика бешенства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Бешенство (гидрофобия) – острая вирусная зоонозная инфекция, характеризующаяся тяжелым поражением нервной системы, с летальным исходом. Заражение человека и животных происходит при непосредственном контакте с источником распространения болезни – укусе больным животным или попадании его слюны на повреждённую кожу. После проникновения в организм вирус бешенства распространяется по нервным окончаниям, поражая всю нервную систему.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Источником вируса бешенства являются дикие и домашние животные. </w:t>
      </w:r>
      <w:proofErr w:type="gram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К диким относятся волки, лисы, енотовидные собаки, барсуки, летучие мыши, грызуны, к домашним – собаки, кошки, лошади, свиньи, мелкий и крупный рогатый скот.</w:t>
      </w:r>
      <w:proofErr w:type="gram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 Наибольшую опасность для человека представляют лисы и безнадзорные собаки.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На территории Красноярского края ежегодно регистрируется большое количество людей, пострадавших от нападения животных. Дети чаще страдают от укусов животными, тем самым родителям необходимо контролировать контакты детей с животными. Особые меры предосторожности необходимо принимать при контакте с дикими животными, в том числе грызунами.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Лица, пострадавшие от укусов животными должны знать, что возбудитель бешенства может находиться в слюне больного животного за 10 дней до появления первых признаков заболевания. 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На территории Красноярского края случаев заболевания бешенством среди людей не зарегистрировано, однако, в связи с регистрацией случаев заболевания бешенством среди животных, актуальность этой проблемы стоит остро.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За 8 месяцев 2022 года за медицинской помощью по поводу укусов животными обратилось 3829  человек, из них пострадавших от диких животных – 61 человек.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За 8 месяцев 2022 года в 8 населенных пунктах Красноярского края регистрировались случаи бешенства среди домашних и диких животных (</w:t>
      </w:r>
      <w:proofErr w:type="gram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г</w:t>
      </w:r>
      <w:proofErr w:type="gram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. Минусинск,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Боготольский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,  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Уярский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, Назаровский,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Манский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, Саянский,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Карутузский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,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Болшемуртинский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 районы).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Доля диких животных, больных бешенством, за 8 месяцев 2022  составила 71,4 % (10 случаев), доля домашних плотоядных животных (собаки, кошки) – 28,6% (4 случая).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Для максимального снижения риска заболевания бешенством Управление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Роспотребнадзора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 по Красноярскому краю призывает население соблюдать следующие правила: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- избегать контактов с безнадзорными и дикими животными (в том числе при посещении зрелищных мероприятий, аттракционов и др.), не кормить их с рук, не гладить;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- обязательно проводить вакцинацию против бешенства домашних и сельскохозяйственных животных;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- не осуществлять самостоятельный забой и уничтожение павших сельскохозяйственных и домашних животных без ветеринарного освидетельствования;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- приобретать животных только в специализированных организациях при наличии ветеринарного освидетельствования;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- незамедлительно обращаться в травматологические пункты за оказанием антирабической помощи в случае получения укусов,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ослюнений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,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оцарапываний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 при контакте с неизвестным животным.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Следует помнить, что чем раньше начата иммунизация против бешенства, тем вероятнее благополучный исход, нельзя отказываться от назначенного лечения и самовольно прерывать его.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С вопросами по профилактике укусов животными и предотвращению заражения бешенством людей вы можете обратиться по телефону «горячей линии» Управления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Роспотребнадзора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 по Красноярскому краю 8 (391) 226-89-50 и его территориальных отделов, а также в Единый консультационный центр </w:t>
      </w:r>
      <w:proofErr w:type="spellStart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Роспотребнадзора</w:t>
      </w:r>
      <w:proofErr w:type="spellEnd"/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 xml:space="preserve"> – 8 (800) 555-49-43.</w:t>
      </w: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</w:p>
    <w:p w:rsidR="00FA5C50" w:rsidRPr="00FA5C50" w:rsidRDefault="00FA5C50" w:rsidP="00FA5C50">
      <w:pPr>
        <w:shd w:val="clear" w:color="auto" w:fill="FFFFFF"/>
        <w:spacing w:after="0" w:line="240" w:lineRule="auto"/>
        <w:ind w:left="0" w:firstLine="709"/>
        <w:jc w:val="center"/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</w:pPr>
      <w:r w:rsidRPr="00FA5C50">
        <w:rPr>
          <w:rFonts w:ascii="Verdana" w:eastAsia="Times New Roman" w:hAnsi="Verdana" w:cs="Times New Roman"/>
          <w:color w:val="4F4F4F"/>
          <w:sz w:val="12"/>
          <w:szCs w:val="12"/>
          <w:lang w:val="ru-RU" w:eastAsia="ru-RU" w:bidi="ar-SA"/>
        </w:rPr>
        <w:t>Необходимо быть предельно осторожным и внимательным к своему здоровью.</w:t>
      </w:r>
    </w:p>
    <w:p w:rsidR="00911D4B" w:rsidRPr="00FA5C50" w:rsidRDefault="00911D4B">
      <w:pPr>
        <w:rPr>
          <w:lang w:val="ru-RU"/>
        </w:rPr>
      </w:pPr>
    </w:p>
    <w:sectPr w:rsidR="00911D4B" w:rsidRPr="00FA5C50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C50"/>
    <w:rsid w:val="00722FE5"/>
    <w:rsid w:val="00911D4B"/>
    <w:rsid w:val="00931700"/>
    <w:rsid w:val="00A00206"/>
    <w:rsid w:val="00B45D3A"/>
    <w:rsid w:val="00B843C0"/>
    <w:rsid w:val="00FA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A5C5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85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2936</Characters>
  <Application>Microsoft Office Word</Application>
  <DocSecurity>0</DocSecurity>
  <Lines>24</Lines>
  <Paragraphs>6</Paragraphs>
  <ScaleCrop>false</ScaleCrop>
  <Company>Роспотребнадзор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3</cp:revision>
  <dcterms:created xsi:type="dcterms:W3CDTF">2022-09-28T06:44:00Z</dcterms:created>
  <dcterms:modified xsi:type="dcterms:W3CDTF">2022-10-10T04:15:00Z</dcterms:modified>
</cp:coreProperties>
</file>